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9D" w:rsidRPr="00377777" w:rsidRDefault="006C119D" w:rsidP="00377777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77777">
        <w:rPr>
          <w:rFonts w:ascii="Times New Roman" w:hAnsi="Times New Roman"/>
          <w:b/>
          <w:bCs/>
          <w:sz w:val="28"/>
          <w:szCs w:val="28"/>
        </w:rPr>
        <w:t xml:space="preserve">    Кировская область</w:t>
      </w:r>
    </w:p>
    <w:p w:rsidR="006C119D" w:rsidRPr="00377777" w:rsidRDefault="006C119D" w:rsidP="003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>Куменский район</w:t>
      </w:r>
    </w:p>
    <w:p w:rsidR="006C119D" w:rsidRPr="00377777" w:rsidRDefault="006C119D" w:rsidP="003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>Вичевское сельское поселение</w:t>
      </w:r>
    </w:p>
    <w:p w:rsidR="006C119D" w:rsidRPr="00377777" w:rsidRDefault="006C119D" w:rsidP="003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119D" w:rsidRPr="00377777" w:rsidRDefault="006C119D" w:rsidP="003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>ВИЧЕВСКАЯ СЕЛЬСКАЯ ДУМА</w:t>
      </w:r>
    </w:p>
    <w:p w:rsidR="006C119D" w:rsidRPr="00377777" w:rsidRDefault="006C119D" w:rsidP="003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6C119D" w:rsidRPr="00377777" w:rsidRDefault="006C119D" w:rsidP="003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119D" w:rsidRPr="00377777" w:rsidRDefault="006C119D" w:rsidP="003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6C119D" w:rsidRPr="00377777" w:rsidRDefault="006C119D" w:rsidP="003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119D" w:rsidRPr="00377777" w:rsidRDefault="006C119D" w:rsidP="003777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>от 29.10.2021 № 40/207</w:t>
      </w:r>
    </w:p>
    <w:p w:rsidR="006C119D" w:rsidRPr="00377777" w:rsidRDefault="006C119D" w:rsidP="003777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>п.Вичевщина</w:t>
      </w:r>
    </w:p>
    <w:p w:rsidR="006C119D" w:rsidRPr="00377777" w:rsidRDefault="006C119D" w:rsidP="00377777">
      <w:pPr>
        <w:pStyle w:val="ad"/>
        <w:tabs>
          <w:tab w:val="left" w:pos="510"/>
        </w:tabs>
        <w:rPr>
          <w:b w:val="0"/>
          <w:szCs w:val="28"/>
        </w:rPr>
      </w:pPr>
    </w:p>
    <w:p w:rsidR="006C119D" w:rsidRPr="00377777" w:rsidRDefault="006C119D" w:rsidP="00377777">
      <w:pPr>
        <w:pStyle w:val="ad"/>
        <w:tabs>
          <w:tab w:val="left" w:pos="510"/>
        </w:tabs>
        <w:jc w:val="left"/>
        <w:rPr>
          <w:b w:val="0"/>
          <w:szCs w:val="28"/>
        </w:rPr>
      </w:pPr>
    </w:p>
    <w:p w:rsidR="006C119D" w:rsidRPr="00377777" w:rsidRDefault="006C119D" w:rsidP="00377777">
      <w:pPr>
        <w:spacing w:after="0" w:line="32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6C119D" w:rsidRPr="00377777" w:rsidRDefault="006C119D" w:rsidP="00377777">
      <w:pPr>
        <w:spacing w:after="0" w:line="32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>о муниципальном лесном контроле</w:t>
      </w:r>
    </w:p>
    <w:p w:rsidR="006C119D" w:rsidRPr="00377777" w:rsidRDefault="006C119D" w:rsidP="0037777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>на территории муниципального образования Вичевское сельское поселение</w:t>
      </w:r>
    </w:p>
    <w:p w:rsidR="006C119D" w:rsidRPr="00377777" w:rsidRDefault="006C119D" w:rsidP="003777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119D" w:rsidRPr="002A72D3" w:rsidRDefault="006C119D" w:rsidP="00377777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77673480"/>
      <w:r w:rsidRPr="002A72D3">
        <w:rPr>
          <w:rFonts w:ascii="Times New Roman" w:hAnsi="Times New Roman"/>
          <w:sz w:val="28"/>
          <w:szCs w:val="28"/>
        </w:rPr>
        <w:t>В соответствии с пунктом 19 части 1 статьи 14</w:t>
      </w:r>
      <w:r w:rsidRPr="002A72D3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A72D3">
        <w:rPr>
          <w:rFonts w:ascii="Times New Roman" w:hAnsi="Times New Roman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bookmarkEnd w:id="0"/>
      <w:r w:rsidRPr="002A72D3">
        <w:rPr>
          <w:rFonts w:ascii="Times New Roman" w:hAnsi="Times New Roman"/>
          <w:sz w:val="28"/>
          <w:szCs w:val="28"/>
        </w:rPr>
        <w:t xml:space="preserve"> Уставом</w:t>
      </w:r>
      <w:r w:rsidRPr="002A72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72D3">
        <w:rPr>
          <w:rFonts w:ascii="Times New Roman" w:hAnsi="Times New Roman"/>
          <w:sz w:val="28"/>
          <w:szCs w:val="28"/>
        </w:rPr>
        <w:t>муниципального образования Вичевское сельское поселение Куменского района Кировской области, Вичевская сельская Дума   РЕШИЛА:</w:t>
      </w:r>
    </w:p>
    <w:p w:rsidR="006C119D" w:rsidRPr="00377777" w:rsidRDefault="006C119D" w:rsidP="00377777">
      <w:pPr>
        <w:spacing w:after="0" w:line="32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r w:rsidRPr="00377777">
        <w:rPr>
          <w:rFonts w:ascii="Times New Roman" w:hAnsi="Times New Roman"/>
          <w:sz w:val="28"/>
          <w:szCs w:val="28"/>
        </w:rPr>
        <w:t>Положение о муниципальном лесном контроле</w:t>
      </w:r>
    </w:p>
    <w:p w:rsidR="006C119D" w:rsidRPr="00377777" w:rsidRDefault="006C119D" w:rsidP="0037777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>на территории муниципального образования Вичевское сельское поселение.</w:t>
      </w:r>
    </w:p>
    <w:p w:rsidR="006C119D" w:rsidRPr="00377777" w:rsidRDefault="006C119D" w:rsidP="003777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7777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года.</w:t>
      </w:r>
    </w:p>
    <w:p w:rsidR="006C119D" w:rsidRPr="00377777" w:rsidRDefault="006C119D" w:rsidP="003777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19D" w:rsidRPr="00377777" w:rsidRDefault="006C119D" w:rsidP="003777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19D" w:rsidRPr="00377777" w:rsidRDefault="006C119D" w:rsidP="00377777">
      <w:pPr>
        <w:tabs>
          <w:tab w:val="left" w:pos="737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 xml:space="preserve">Глава  поселения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77777">
        <w:rPr>
          <w:rFonts w:ascii="Times New Roman" w:hAnsi="Times New Roman"/>
          <w:sz w:val="28"/>
          <w:szCs w:val="28"/>
        </w:rPr>
        <w:t xml:space="preserve">            Л.И.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777">
        <w:rPr>
          <w:rFonts w:ascii="Times New Roman" w:hAnsi="Times New Roman"/>
          <w:sz w:val="28"/>
          <w:szCs w:val="28"/>
        </w:rPr>
        <w:t>Плетенева</w:t>
      </w:r>
    </w:p>
    <w:p w:rsidR="006C119D" w:rsidRPr="00377777" w:rsidRDefault="006C119D" w:rsidP="003777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19D" w:rsidRPr="00DC5A78" w:rsidRDefault="006C119D" w:rsidP="00377777">
      <w:pPr>
        <w:jc w:val="both"/>
        <w:rPr>
          <w:sz w:val="28"/>
          <w:szCs w:val="28"/>
        </w:rPr>
      </w:pPr>
    </w:p>
    <w:p w:rsidR="006C119D" w:rsidRPr="004F744F" w:rsidRDefault="006C119D" w:rsidP="00377777">
      <w:pPr>
        <w:jc w:val="both"/>
        <w:rPr>
          <w:sz w:val="28"/>
          <w:szCs w:val="28"/>
        </w:rPr>
      </w:pPr>
    </w:p>
    <w:p w:rsidR="006C119D" w:rsidRDefault="006C119D" w:rsidP="00377777">
      <w:pPr>
        <w:jc w:val="both"/>
        <w:rPr>
          <w:sz w:val="28"/>
          <w:szCs w:val="28"/>
        </w:rPr>
      </w:pPr>
    </w:p>
    <w:p w:rsidR="006C119D" w:rsidRDefault="006C119D" w:rsidP="00377777">
      <w:pPr>
        <w:jc w:val="both"/>
        <w:rPr>
          <w:sz w:val="28"/>
          <w:szCs w:val="28"/>
        </w:rPr>
      </w:pPr>
    </w:p>
    <w:p w:rsidR="006C119D" w:rsidRDefault="006C119D" w:rsidP="00377777">
      <w:pPr>
        <w:jc w:val="both"/>
        <w:rPr>
          <w:sz w:val="28"/>
          <w:szCs w:val="28"/>
        </w:rPr>
      </w:pPr>
    </w:p>
    <w:p w:rsidR="006C119D" w:rsidRPr="004F744F" w:rsidRDefault="006C119D" w:rsidP="00377777">
      <w:pPr>
        <w:jc w:val="both"/>
        <w:rPr>
          <w:sz w:val="28"/>
          <w:szCs w:val="28"/>
        </w:rPr>
      </w:pPr>
    </w:p>
    <w:p w:rsidR="006C119D" w:rsidRDefault="006C119D" w:rsidP="00740C64">
      <w:pPr>
        <w:spacing w:after="0" w:line="240" w:lineRule="auto"/>
        <w:ind w:left="5954" w:right="-426"/>
        <w:rPr>
          <w:rFonts w:ascii="Times New Roman" w:hAnsi="Times New Roman"/>
          <w:sz w:val="28"/>
          <w:szCs w:val="28"/>
        </w:rPr>
      </w:pPr>
    </w:p>
    <w:p w:rsidR="006C119D" w:rsidRPr="007F78F8" w:rsidRDefault="006C119D" w:rsidP="00740C64">
      <w:pPr>
        <w:spacing w:after="0" w:line="240" w:lineRule="auto"/>
        <w:ind w:left="5954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6C119D" w:rsidRPr="007F78F8" w:rsidRDefault="006C119D" w:rsidP="00740C64">
      <w:pPr>
        <w:spacing w:after="0" w:line="240" w:lineRule="auto"/>
        <w:ind w:left="595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Pr="007F78F8"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z w:val="28"/>
          <w:szCs w:val="28"/>
        </w:rPr>
        <w:t>Вичевской сельской Думы</w:t>
      </w:r>
    </w:p>
    <w:p w:rsidR="006C119D" w:rsidRPr="007F78F8" w:rsidRDefault="006C119D" w:rsidP="00740C64">
      <w:pPr>
        <w:spacing w:after="0" w:line="240" w:lineRule="auto"/>
        <w:ind w:left="5954"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29.10.2021 № 40/207</w:t>
      </w:r>
    </w:p>
    <w:p w:rsidR="006C119D" w:rsidRPr="007F78F8" w:rsidRDefault="006C119D" w:rsidP="00D62B8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119D" w:rsidRPr="007F78F8" w:rsidRDefault="006C119D" w:rsidP="00D62B8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119D" w:rsidRDefault="006C119D" w:rsidP="007F78F8">
      <w:pPr>
        <w:spacing w:after="0" w:line="32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78F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</w:t>
      </w:r>
    </w:p>
    <w:p w:rsidR="006C119D" w:rsidRDefault="006C119D" w:rsidP="007F78F8">
      <w:pPr>
        <w:spacing w:after="0" w:line="32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78F8">
        <w:rPr>
          <w:rFonts w:ascii="Times New Roman" w:hAnsi="Times New Roman"/>
          <w:b/>
          <w:sz w:val="28"/>
          <w:szCs w:val="28"/>
        </w:rPr>
        <w:t xml:space="preserve">о муниципальном </w:t>
      </w:r>
      <w:r>
        <w:rPr>
          <w:rFonts w:ascii="Times New Roman" w:hAnsi="Times New Roman"/>
          <w:b/>
          <w:sz w:val="28"/>
          <w:szCs w:val="28"/>
        </w:rPr>
        <w:t xml:space="preserve">лесном </w:t>
      </w:r>
      <w:r w:rsidRPr="007F78F8">
        <w:rPr>
          <w:rFonts w:ascii="Times New Roman" w:hAnsi="Times New Roman"/>
          <w:b/>
          <w:sz w:val="28"/>
          <w:szCs w:val="28"/>
        </w:rPr>
        <w:t>контрол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6C119D" w:rsidRDefault="006C119D" w:rsidP="007F78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6C119D" w:rsidRDefault="006C119D" w:rsidP="007F78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Вичевское сельское поселение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119D" w:rsidRPr="00DC12B2" w:rsidRDefault="006C119D" w:rsidP="00E94F86">
      <w:pPr>
        <w:pStyle w:val="a5"/>
        <w:spacing w:after="0" w:line="32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Pr="00DC12B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 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7F78F8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осуществления муниципального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7F78F8">
        <w:rPr>
          <w:rFonts w:ascii="Times New Roman" w:hAnsi="Times New Roman"/>
          <w:sz w:val="28"/>
          <w:szCs w:val="28"/>
        </w:rPr>
        <w:t xml:space="preserve">контроля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Вичевское сельское поселение</w:t>
      </w:r>
      <w:r w:rsidRPr="007F78F8">
        <w:rPr>
          <w:rFonts w:ascii="Times New Roman" w:hAnsi="Times New Roman"/>
          <w:sz w:val="28"/>
          <w:szCs w:val="28"/>
        </w:rPr>
        <w:t xml:space="preserve"> (далее – муниципальный контроль).</w:t>
      </w:r>
    </w:p>
    <w:p w:rsidR="006C119D" w:rsidRPr="00EE7EE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7EED">
        <w:rPr>
          <w:rFonts w:ascii="Times New Roman" w:hAnsi="Times New Roman"/>
          <w:sz w:val="28"/>
          <w:szCs w:val="28"/>
        </w:rPr>
        <w:t>Под муниципальным 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1.2. Предметом муниципального контроля явля</w:t>
      </w:r>
      <w:r>
        <w:rPr>
          <w:rFonts w:ascii="Times New Roman" w:hAnsi="Times New Roman"/>
          <w:sz w:val="28"/>
          <w:szCs w:val="28"/>
        </w:rPr>
        <w:t>е</w:t>
      </w:r>
      <w:r w:rsidRPr="007F78F8">
        <w:rPr>
          <w:rFonts w:ascii="Times New Roman" w:hAnsi="Times New Roman"/>
          <w:sz w:val="28"/>
          <w:szCs w:val="28"/>
        </w:rPr>
        <w:t>тся:</w:t>
      </w:r>
    </w:p>
    <w:p w:rsidR="006C119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42F3">
        <w:rPr>
          <w:rFonts w:ascii="Times New Roman" w:hAnsi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требований, установленных Лесным </w:t>
      </w:r>
      <w:hyperlink r:id="rId9" w:history="1">
        <w:r w:rsidRPr="00C06352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C063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2F3">
        <w:rPr>
          <w:rFonts w:ascii="Times New Roman" w:hAnsi="Times New Roman"/>
          <w:sz w:val="28"/>
          <w:szCs w:val="28"/>
        </w:rPr>
        <w:t xml:space="preserve">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Вичевское сельское поселение </w:t>
      </w:r>
      <w:r w:rsidRPr="006B42F3">
        <w:rPr>
          <w:rFonts w:ascii="Times New Roman" w:hAnsi="Times New Roman"/>
          <w:sz w:val="28"/>
          <w:szCs w:val="28"/>
        </w:rPr>
        <w:t xml:space="preserve">в области использования, охраны, защиты, воспроизводства лесов и лесоразведения (далее </w:t>
      </w:r>
      <w:r>
        <w:rPr>
          <w:rFonts w:ascii="Times New Roman" w:hAnsi="Times New Roman"/>
          <w:sz w:val="28"/>
          <w:szCs w:val="28"/>
        </w:rPr>
        <w:t>–</w:t>
      </w:r>
      <w:r w:rsidRPr="006B42F3">
        <w:rPr>
          <w:rFonts w:ascii="Times New Roman" w:hAnsi="Times New Roman"/>
          <w:sz w:val="28"/>
          <w:szCs w:val="28"/>
        </w:rPr>
        <w:t xml:space="preserve"> обязательные</w:t>
      </w:r>
      <w:r w:rsidRPr="00144639">
        <w:rPr>
          <w:rFonts w:ascii="Times New Roman" w:hAnsi="Times New Roman"/>
          <w:sz w:val="28"/>
          <w:szCs w:val="28"/>
        </w:rPr>
        <w:t xml:space="preserve"> </w:t>
      </w:r>
      <w:r w:rsidRPr="006B42F3">
        <w:rPr>
          <w:rFonts w:ascii="Times New Roman" w:hAnsi="Times New Roman"/>
          <w:sz w:val="28"/>
          <w:szCs w:val="28"/>
        </w:rPr>
        <w:t>требования), за исключением обязательных требований в сфере приемки, перевозки, переработки и хранения древесины и ее прослеживаемости, учета древесины и сделок с ней.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7F78F8">
        <w:rPr>
          <w:rFonts w:ascii="Times New Roman" w:hAnsi="Times New Roman"/>
          <w:sz w:val="28"/>
          <w:szCs w:val="28"/>
        </w:rPr>
        <w:t xml:space="preserve">Муниципальный контроль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7F78F8">
        <w:rPr>
          <w:rStyle w:val="fontstyle01"/>
          <w:rFonts w:ascii="Times New Roman" w:hAnsi="Times New Roman"/>
          <w:sz w:val="28"/>
          <w:szCs w:val="28"/>
        </w:rPr>
        <w:t>муниципально</w:t>
      </w:r>
      <w:r>
        <w:rPr>
          <w:rStyle w:val="fontstyle01"/>
          <w:rFonts w:ascii="Times New Roman" w:hAnsi="Times New Roman"/>
          <w:sz w:val="28"/>
          <w:szCs w:val="28"/>
        </w:rPr>
        <w:t>го образования</w:t>
      </w:r>
      <w:r w:rsidRPr="007F78F8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Вичевское сельское поселение</w:t>
      </w:r>
      <w:r w:rsidRPr="007F78F8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 xml:space="preserve">ет администрация Вичевского сельского поселения </w:t>
      </w:r>
      <w:r w:rsidRPr="007F78F8">
        <w:rPr>
          <w:rFonts w:ascii="Times New Roman" w:hAnsi="Times New Roman"/>
          <w:sz w:val="28"/>
          <w:szCs w:val="28"/>
        </w:rPr>
        <w:t>(далее</w:t>
      </w:r>
      <w:r w:rsidRPr="00144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Орган </w:t>
      </w:r>
      <w:r w:rsidRPr="007F78F8">
        <w:rPr>
          <w:rFonts w:ascii="Times New Roman" w:hAnsi="Times New Roman"/>
          <w:sz w:val="28"/>
          <w:szCs w:val="28"/>
        </w:rPr>
        <w:t>муниципального контроля)</w:t>
      </w:r>
      <w:r>
        <w:rPr>
          <w:rFonts w:ascii="Times New Roman" w:hAnsi="Times New Roman"/>
          <w:sz w:val="28"/>
          <w:szCs w:val="28"/>
        </w:rPr>
        <w:t xml:space="preserve"> в соответствии с настоящим Положением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1.3.1.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Должностным</w:t>
      </w:r>
      <w:r w:rsidRPr="007F78F8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Pr="007F78F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Вичевского сельского поселения, уполномоченным</w:t>
      </w:r>
      <w:r w:rsidRPr="007F78F8">
        <w:rPr>
          <w:rFonts w:ascii="Times New Roman" w:hAnsi="Times New Roman"/>
          <w:sz w:val="28"/>
          <w:szCs w:val="28"/>
        </w:rPr>
        <w:t xml:space="preserve"> осуществлять муниципальный контроль</w:t>
      </w:r>
      <w:r>
        <w:rPr>
          <w:rFonts w:ascii="Times New Roman" w:hAnsi="Times New Roman"/>
          <w:sz w:val="28"/>
          <w:szCs w:val="28"/>
        </w:rPr>
        <w:t>, являе</w:t>
      </w:r>
      <w:r w:rsidRPr="007F78F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заместитель главы администрации Вичевского сельского поселения</w:t>
      </w:r>
      <w:r w:rsidRPr="007F78F8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и</w:t>
      </w:r>
      <w:r w:rsidRPr="007F78F8">
        <w:rPr>
          <w:rFonts w:ascii="Times New Roman" w:hAnsi="Times New Roman"/>
          <w:sz w:val="28"/>
          <w:szCs w:val="28"/>
        </w:rPr>
        <w:t>нспектор</w:t>
      </w:r>
      <w:r>
        <w:rPr>
          <w:rFonts w:ascii="Times New Roman" w:hAnsi="Times New Roman"/>
          <w:sz w:val="28"/>
          <w:szCs w:val="28"/>
        </w:rPr>
        <w:t>, инспекторы</w:t>
      </w:r>
      <w:r w:rsidRPr="007F78F8">
        <w:rPr>
          <w:rFonts w:ascii="Times New Roman" w:hAnsi="Times New Roman"/>
          <w:sz w:val="28"/>
          <w:szCs w:val="28"/>
        </w:rPr>
        <w:t>).</w:t>
      </w:r>
    </w:p>
    <w:p w:rsidR="006C119D" w:rsidRPr="007F78F8" w:rsidRDefault="006C119D" w:rsidP="00740C64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>1.3.2.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>Должностным лиц</w:t>
      </w:r>
      <w:r>
        <w:rPr>
          <w:rFonts w:ascii="Times New Roman" w:hAnsi="Times New Roman"/>
          <w:sz w:val="28"/>
          <w:szCs w:val="28"/>
        </w:rPr>
        <w:t>ом</w:t>
      </w:r>
      <w:r w:rsidRPr="007F78F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Вичевского сельского поселения</w:t>
      </w:r>
      <w:r w:rsidRPr="007F78F8">
        <w:rPr>
          <w:rFonts w:ascii="Times New Roman" w:hAnsi="Times New Roman"/>
          <w:sz w:val="28"/>
          <w:szCs w:val="28"/>
        </w:rPr>
        <w:t xml:space="preserve">, уполномоченным на принятие решения о проведении контрольных (надзорных) мероприятий, </w:t>
      </w:r>
      <w:r>
        <w:rPr>
          <w:rFonts w:ascii="Times New Roman" w:hAnsi="Times New Roman"/>
          <w:sz w:val="28"/>
          <w:szCs w:val="28"/>
        </w:rPr>
        <w:t>глава администрации Вичевского сельского поселения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6C119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При осуществлении</w:t>
      </w:r>
      <w:r w:rsidRPr="007F78F8">
        <w:rPr>
          <w:rFonts w:ascii="Times New Roman" w:hAnsi="Times New Roman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инспекторы имеют права, обязанности и несут ответственность</w:t>
      </w:r>
      <w:r w:rsidRPr="007F78F8">
        <w:rPr>
          <w:rFonts w:ascii="Times New Roman" w:hAnsi="Times New Roman"/>
          <w:sz w:val="28"/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 (далее –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деральный закон</w:t>
      </w:r>
      <w:r>
        <w:rPr>
          <w:rFonts w:ascii="Times New Roman" w:hAnsi="Times New Roman"/>
          <w:sz w:val="28"/>
          <w:szCs w:val="28"/>
        </w:rPr>
        <w:t xml:space="preserve"> от 31.07.2020 № 248-ФЗ</w:t>
      </w:r>
      <w:r w:rsidRPr="007F78F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статьями 84, 98 Лесного кодекса Российской Федерации и иными федеральными законами.</w:t>
      </w:r>
    </w:p>
    <w:p w:rsidR="006C119D" w:rsidRPr="007F78F8" w:rsidRDefault="006C119D" w:rsidP="00AF1202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1.5.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– контролируемые лица). </w:t>
      </w:r>
    </w:p>
    <w:p w:rsidR="006C119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F78F8">
        <w:rPr>
          <w:rFonts w:ascii="Times New Roman" w:hAnsi="Times New Roman"/>
          <w:sz w:val="28"/>
          <w:szCs w:val="28"/>
        </w:rPr>
        <w:t>.</w:t>
      </w:r>
      <w:r w:rsidRPr="00AF1202">
        <w:rPr>
          <w:rFonts w:ascii="Times New Roman" w:hAnsi="Times New Roman"/>
          <w:sz w:val="28"/>
          <w:szCs w:val="28"/>
        </w:rPr>
        <w:t>6</w:t>
      </w:r>
      <w:r w:rsidRPr="007F78F8">
        <w:rPr>
          <w:rFonts w:ascii="Times New Roman" w:hAnsi="Times New Roman"/>
          <w:sz w:val="28"/>
          <w:szCs w:val="28"/>
        </w:rPr>
        <w:t>. Объект</w:t>
      </w:r>
      <w:r>
        <w:rPr>
          <w:rFonts w:ascii="Times New Roman" w:hAnsi="Times New Roman"/>
          <w:sz w:val="28"/>
          <w:szCs w:val="28"/>
        </w:rPr>
        <w:t>ами</w:t>
      </w:r>
      <w:r w:rsidRPr="007F78F8">
        <w:rPr>
          <w:rFonts w:ascii="Times New Roman" w:hAnsi="Times New Roman"/>
          <w:sz w:val="28"/>
          <w:szCs w:val="28"/>
        </w:rPr>
        <w:t xml:space="preserve"> муниципального контроля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6C119D" w:rsidRPr="009D7B71" w:rsidRDefault="006C119D" w:rsidP="00AF1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D7B71">
        <w:rPr>
          <w:rFonts w:ascii="Times New Roman" w:hAnsi="Times New Roman" w:cs="Times New Roman"/>
          <w:sz w:val="28"/>
          <w:szCs w:val="28"/>
        </w:rPr>
        <w:t>еятельность контролируемых лиц в сфере лесного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7B71">
        <w:rPr>
          <w:rFonts w:ascii="Times New Roman" w:hAnsi="Times New Roman" w:cs="Times New Roman"/>
          <w:sz w:val="28"/>
          <w:szCs w:val="28"/>
        </w:rPr>
        <w:t xml:space="preserve"> использование лесов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7B71">
        <w:rPr>
          <w:rFonts w:ascii="Times New Roman" w:hAnsi="Times New Roman" w:cs="Times New Roman"/>
          <w:sz w:val="28"/>
          <w:szCs w:val="28"/>
        </w:rPr>
        <w:t>охрана лесов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B71">
        <w:rPr>
          <w:rFonts w:ascii="Times New Roman" w:hAnsi="Times New Roman" w:cs="Times New Roman"/>
          <w:sz w:val="28"/>
          <w:szCs w:val="28"/>
        </w:rPr>
        <w:t xml:space="preserve"> защита лесов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B71">
        <w:rPr>
          <w:rFonts w:ascii="Times New Roman" w:hAnsi="Times New Roman" w:cs="Times New Roman"/>
          <w:sz w:val="28"/>
          <w:szCs w:val="28"/>
        </w:rPr>
        <w:t xml:space="preserve"> воспрои</w:t>
      </w:r>
      <w:r>
        <w:rPr>
          <w:rFonts w:ascii="Times New Roman" w:hAnsi="Times New Roman" w:cs="Times New Roman"/>
          <w:sz w:val="28"/>
          <w:szCs w:val="28"/>
        </w:rPr>
        <w:t>зводство лесов и лесоразведение;</w:t>
      </w:r>
    </w:p>
    <w:p w:rsidR="006C119D" w:rsidRPr="009D7B71" w:rsidRDefault="006C119D" w:rsidP="00AF1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7B71">
        <w:rPr>
          <w:rFonts w:ascii="Times New Roman" w:hAnsi="Times New Roman" w:cs="Times New Roman"/>
          <w:sz w:val="28"/>
          <w:szCs w:val="28"/>
        </w:rPr>
        <w:t>роизводственные объекты: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B71">
        <w:rPr>
          <w:rFonts w:ascii="Times New Roman" w:hAnsi="Times New Roman" w:cs="Times New Roman"/>
          <w:sz w:val="28"/>
          <w:szCs w:val="28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6C119D" w:rsidRPr="007F78F8" w:rsidRDefault="006C119D" w:rsidP="00AF1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71">
        <w:rPr>
          <w:rFonts w:ascii="Times New Roman" w:hAnsi="Times New Roman" w:cs="Times New Roman"/>
          <w:sz w:val="28"/>
          <w:szCs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 расположенные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Вичевского сельского поселения, к которым предъявляются обязательные требования (далее – объекты).</w:t>
      </w:r>
    </w:p>
    <w:p w:rsidR="006C119D" w:rsidRPr="008F1B71" w:rsidRDefault="006C119D" w:rsidP="00FA44C1">
      <w:pPr>
        <w:autoSpaceDE w:val="0"/>
        <w:autoSpaceDN w:val="0"/>
        <w:adjustRightInd w:val="0"/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1B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8F1B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F1B71">
        <w:rPr>
          <w:rFonts w:ascii="Times New Roman" w:hAnsi="Times New Roman"/>
          <w:sz w:val="28"/>
          <w:szCs w:val="28"/>
        </w:rPr>
        <w:t xml:space="preserve">Орган муниципального контроля осуществляет учет объектов муниципального контроля. </w:t>
      </w:r>
      <w:r w:rsidRPr="008F1B71">
        <w:rPr>
          <w:rFonts w:ascii="Times New Roman" w:hAnsi="Times New Roman"/>
          <w:bCs/>
          <w:sz w:val="28"/>
          <w:szCs w:val="28"/>
        </w:rPr>
        <w:t xml:space="preserve">Учет объектов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bCs/>
          <w:sz w:val="28"/>
          <w:szCs w:val="28"/>
        </w:rPr>
        <w:t xml:space="preserve">контроля осуществляется путем ведения журнала учета объектов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bCs/>
          <w:sz w:val="28"/>
          <w:szCs w:val="28"/>
        </w:rPr>
        <w:t xml:space="preserve">контроля, оформляемого в соответствии с типовой формой, </w:t>
      </w:r>
      <w:r w:rsidRPr="008F1B71">
        <w:rPr>
          <w:rFonts w:ascii="Times New Roman" w:hAnsi="Times New Roman"/>
          <w:sz w:val="28"/>
          <w:szCs w:val="28"/>
        </w:rPr>
        <w:t xml:space="preserve">утверждаемой </w:t>
      </w:r>
      <w:r>
        <w:rPr>
          <w:rFonts w:ascii="Times New Roman" w:hAnsi="Times New Roman"/>
          <w:sz w:val="28"/>
          <w:szCs w:val="28"/>
        </w:rPr>
        <w:t>О</w:t>
      </w:r>
      <w:r w:rsidRPr="008F1B71">
        <w:rPr>
          <w:rFonts w:ascii="Times New Roman" w:hAnsi="Times New Roman"/>
          <w:sz w:val="28"/>
          <w:szCs w:val="28"/>
        </w:rPr>
        <w:t xml:space="preserve">рганом муниципального контроля. Орган муниципального контроля обеспечивает актуальность сведений об объектах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sz w:val="28"/>
          <w:szCs w:val="28"/>
        </w:rPr>
        <w:t xml:space="preserve">контроля в журнале учета объектов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sz w:val="28"/>
          <w:szCs w:val="28"/>
        </w:rPr>
        <w:t xml:space="preserve">контроля. </w:t>
      </w:r>
    </w:p>
    <w:p w:rsidR="006C119D" w:rsidRPr="008F1B71" w:rsidRDefault="006C119D" w:rsidP="00FA44C1">
      <w:pPr>
        <w:pStyle w:val="ConsPlusNormal"/>
        <w:spacing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:rsidR="006C119D" w:rsidRDefault="006C119D" w:rsidP="00FA44C1">
      <w:pPr>
        <w:pStyle w:val="ConsPlusNormal"/>
        <w:spacing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>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6C119D" w:rsidRPr="008F1B71" w:rsidRDefault="006C119D" w:rsidP="00FA44C1">
      <w:pPr>
        <w:pStyle w:val="ConsPlusNormal"/>
        <w:spacing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 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мероприятий, применяются положения Федерального закона от 31.07.2020 № 248-ФЗ.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>Система оценки и управлени</w:t>
      </w:r>
      <w:r>
        <w:rPr>
          <w:rFonts w:ascii="Times New Roman" w:hAnsi="Times New Roman"/>
          <w:sz w:val="28"/>
          <w:szCs w:val="28"/>
        </w:rPr>
        <w:t>я рисками при осуществлении</w:t>
      </w:r>
      <w:r w:rsidRPr="007F78F8">
        <w:rPr>
          <w:rFonts w:ascii="Times New Roman" w:hAnsi="Times New Roman"/>
          <w:sz w:val="28"/>
          <w:szCs w:val="28"/>
        </w:rPr>
        <w:t xml:space="preserve"> муниципального контроля не применяется.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>Решения и действия (бездействие) инспекторов,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Досудебный порядок подачи жалоб, установленный главой 9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 xml:space="preserve">, при осуществлении муниципального контроля не применяется. </w:t>
      </w:r>
    </w:p>
    <w:p w:rsidR="006C119D" w:rsidRPr="007F78F8" w:rsidRDefault="006C119D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 xml:space="preserve">Оценка результативности и эффективности осуществления муниципального контроля осуществляется на основании статьи 30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6C119D" w:rsidRPr="007F78F8" w:rsidRDefault="006C119D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Ключевые показатели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F78F8">
        <w:rPr>
          <w:rFonts w:ascii="Times New Roman" w:hAnsi="Times New Roman"/>
          <w:sz w:val="28"/>
          <w:szCs w:val="28"/>
        </w:rPr>
        <w:t xml:space="preserve"> контроля и их целевые значения, индикативные показатели для муниципального контроля утверждаются </w:t>
      </w:r>
      <w:r>
        <w:rPr>
          <w:rFonts w:ascii="Times New Roman" w:hAnsi="Times New Roman"/>
          <w:sz w:val="28"/>
          <w:szCs w:val="28"/>
        </w:rPr>
        <w:t>решением Вичевской сельской Думы.</w:t>
      </w:r>
    </w:p>
    <w:p w:rsidR="006C119D" w:rsidRPr="007F78F8" w:rsidRDefault="006C119D" w:rsidP="00740C64">
      <w:pPr>
        <w:spacing w:after="0" w:line="320" w:lineRule="exact"/>
        <w:contextualSpacing/>
        <w:rPr>
          <w:rFonts w:ascii="Times New Roman" w:hAnsi="Times New Roman"/>
          <w:b/>
          <w:sz w:val="28"/>
          <w:szCs w:val="28"/>
        </w:rPr>
      </w:pPr>
    </w:p>
    <w:p w:rsidR="006C119D" w:rsidRDefault="006C119D" w:rsidP="00655185">
      <w:pPr>
        <w:pStyle w:val="a5"/>
        <w:spacing w:after="0" w:line="32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DC12B2">
        <w:rPr>
          <w:rFonts w:ascii="Times New Roman" w:hAnsi="Times New Roman"/>
          <w:b/>
          <w:sz w:val="28"/>
          <w:szCs w:val="28"/>
        </w:rPr>
        <w:t>Профилактика рисков причинения вреда (ущерба) охраняемым</w:t>
      </w:r>
    </w:p>
    <w:p w:rsidR="006C119D" w:rsidRPr="00DC12B2" w:rsidRDefault="006C119D" w:rsidP="00655185">
      <w:pPr>
        <w:pStyle w:val="a5"/>
        <w:spacing w:after="0" w:line="32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C12B2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</w:t>
      </w:r>
      <w:r>
        <w:rPr>
          <w:rFonts w:ascii="Times New Roman" w:hAnsi="Times New Roman"/>
          <w:b/>
          <w:sz w:val="28"/>
          <w:szCs w:val="28"/>
        </w:rPr>
        <w:t>ко</w:t>
      </w:r>
      <w:r w:rsidRPr="00DC12B2">
        <w:rPr>
          <w:rFonts w:ascii="Times New Roman" w:hAnsi="Times New Roman"/>
          <w:b/>
          <w:sz w:val="28"/>
          <w:szCs w:val="28"/>
        </w:rPr>
        <w:t>нтроля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119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2.1.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</w:t>
      </w:r>
      <w:r>
        <w:rPr>
          <w:rFonts w:ascii="Times New Roman" w:hAnsi="Times New Roman"/>
          <w:sz w:val="28"/>
          <w:szCs w:val="28"/>
        </w:rPr>
        <w:t>, устранения условий, причин и факторов, способных привести к нарушениям обязательных требований</w:t>
      </w:r>
      <w:r w:rsidRPr="007F78F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(или) причинению</w:t>
      </w:r>
      <w:r w:rsidRPr="007F78F8">
        <w:rPr>
          <w:rFonts w:ascii="Times New Roman" w:hAnsi="Times New Roman"/>
          <w:sz w:val="28"/>
          <w:szCs w:val="28"/>
        </w:rPr>
        <w:t xml:space="preserve"> вреда (ущерба)</w:t>
      </w:r>
      <w:r>
        <w:rPr>
          <w:rFonts w:ascii="Times New Roman" w:hAnsi="Times New Roman"/>
          <w:sz w:val="28"/>
          <w:szCs w:val="28"/>
        </w:rPr>
        <w:t xml:space="preserve"> охраняемым законом ценностям, и доведения обязательных требований до контролируемых лиц.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</w:t>
      </w:r>
      <w:r w:rsidRPr="007F78F8">
        <w:rPr>
          <w:rFonts w:ascii="Times New Roman" w:hAnsi="Times New Roman"/>
          <w:sz w:val="28"/>
          <w:szCs w:val="28"/>
        </w:rPr>
        <w:t>, явля</w:t>
      </w:r>
      <w:r>
        <w:rPr>
          <w:rFonts w:ascii="Times New Roman" w:hAnsi="Times New Roman"/>
          <w:sz w:val="28"/>
          <w:szCs w:val="28"/>
        </w:rPr>
        <w:t>е</w:t>
      </w:r>
      <w:r w:rsidRPr="007F78F8">
        <w:rPr>
          <w:rFonts w:ascii="Times New Roman" w:hAnsi="Times New Roman"/>
          <w:sz w:val="28"/>
          <w:szCs w:val="28"/>
        </w:rPr>
        <w:t>тся приоритетным по отношению к проведению контрольных (надзорных) мероприятий.</w:t>
      </w:r>
    </w:p>
    <w:p w:rsidR="006C119D" w:rsidRPr="00214E51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7C1EF5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 </w:t>
      </w:r>
      <w:r w:rsidRPr="007C1EF5">
        <w:rPr>
          <w:rFonts w:ascii="Times New Roman" w:hAnsi="Times New Roman"/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Органа муниципального контроля в соответствии с законодательством. 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6C119D" w:rsidRPr="007F78F8" w:rsidRDefault="006C119D" w:rsidP="00740C64">
      <w:pPr>
        <w:autoSpaceDE w:val="0"/>
        <w:autoSpaceDN w:val="0"/>
        <w:adjustRightInd w:val="0"/>
        <w:spacing w:after="0" w:line="320" w:lineRule="exac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334A7">
        <w:rPr>
          <w:rFonts w:ascii="Times New Roman" w:hAnsi="Times New Roman"/>
          <w:sz w:val="28"/>
          <w:szCs w:val="28"/>
        </w:rPr>
        <w:t xml:space="preserve">  </w:t>
      </w:r>
      <w:r w:rsidRPr="007F78F8">
        <w:rPr>
          <w:rFonts w:ascii="Times New Roman" w:hAnsi="Times New Roman"/>
          <w:sz w:val="28"/>
          <w:szCs w:val="28"/>
        </w:rPr>
        <w:t>информирование;</w:t>
      </w:r>
    </w:p>
    <w:p w:rsidR="006C119D" w:rsidRPr="007F78F8" w:rsidRDefault="006C119D" w:rsidP="00740C64">
      <w:pPr>
        <w:autoSpaceDE w:val="0"/>
        <w:autoSpaceDN w:val="0"/>
        <w:adjustRightInd w:val="0"/>
        <w:spacing w:after="0" w:line="320" w:lineRule="exac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334A7">
        <w:rPr>
          <w:rFonts w:ascii="Times New Roman" w:hAnsi="Times New Roman"/>
          <w:sz w:val="28"/>
          <w:szCs w:val="28"/>
        </w:rPr>
        <w:t xml:space="preserve">  </w:t>
      </w:r>
      <w:r w:rsidRPr="007F78F8">
        <w:rPr>
          <w:rFonts w:ascii="Times New Roman" w:hAnsi="Times New Roman"/>
          <w:sz w:val="28"/>
          <w:szCs w:val="28"/>
        </w:rPr>
        <w:t>консультирование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3.1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0" w:history="1">
        <w:r w:rsidRPr="007F78F8">
          <w:rPr>
            <w:rFonts w:ascii="Times New Roman" w:hAnsi="Times New Roman"/>
            <w:sz w:val="28"/>
            <w:szCs w:val="28"/>
          </w:rPr>
          <w:t>частью 3 статьи 46</w:t>
        </w:r>
      </w:hyperlink>
      <w:r w:rsidRPr="007F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011DB">
        <w:rPr>
          <w:rFonts w:ascii="Times New Roman" w:hAnsi="Times New Roman"/>
          <w:sz w:val="28"/>
          <w:szCs w:val="28"/>
        </w:rPr>
        <w:t xml:space="preserve">Вичевского сельского поселения </w:t>
      </w:r>
      <w:r w:rsidRPr="007F78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7F78F8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(далее – сеть «Интернет»)</w:t>
      </w:r>
      <w:r w:rsidRPr="007F78F8">
        <w:rPr>
          <w:rFonts w:ascii="Times New Roman" w:hAnsi="Times New Roman"/>
          <w:sz w:val="28"/>
          <w:szCs w:val="28"/>
        </w:rPr>
        <w:t xml:space="preserve">, в средствах массовой информации, </w:t>
      </w:r>
      <w:r w:rsidRPr="007F78F8">
        <w:rPr>
          <w:rFonts w:ascii="Times New Roman" w:hAnsi="Times New Roman"/>
          <w:sz w:val="28"/>
          <w:szCs w:val="28"/>
        </w:rPr>
        <w:lastRenderedPageBreak/>
        <w:t>через личные кабинеты контролируемых лиц в государственных информационных системах (при их наличии) и в иных формах.</w:t>
      </w:r>
    </w:p>
    <w:p w:rsidR="006C119D" w:rsidRPr="00804641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Размещенные сведения на </w:t>
      </w:r>
      <w:r>
        <w:rPr>
          <w:rFonts w:ascii="Times New Roman" w:hAnsi="Times New Roman"/>
          <w:sz w:val="28"/>
          <w:szCs w:val="28"/>
        </w:rPr>
        <w:t>выше</w:t>
      </w:r>
      <w:r w:rsidRPr="007F78F8">
        <w:rPr>
          <w:rFonts w:ascii="Times New Roman" w:hAnsi="Times New Roman"/>
          <w:sz w:val="28"/>
          <w:szCs w:val="28"/>
        </w:rPr>
        <w:t>указанном официальном сайте поддерживаются в актуальном состоянии</w:t>
      </w:r>
      <w:r w:rsidRPr="0080464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регулярно </w:t>
      </w:r>
      <w:r w:rsidRPr="00804641">
        <w:rPr>
          <w:rFonts w:ascii="Times New Roman" w:hAnsi="Times New Roman"/>
          <w:sz w:val="28"/>
          <w:szCs w:val="28"/>
        </w:rPr>
        <w:t>обновляются</w:t>
      </w:r>
      <w:r>
        <w:rPr>
          <w:rFonts w:ascii="Times New Roman" w:hAnsi="Times New Roman"/>
          <w:sz w:val="28"/>
          <w:szCs w:val="28"/>
        </w:rPr>
        <w:t>.</w:t>
      </w:r>
    </w:p>
    <w:p w:rsidR="006C119D" w:rsidRDefault="006C119D" w:rsidP="00B92BB9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146"/>
      <w:bookmarkEnd w:id="1"/>
      <w:r w:rsidRPr="007F78F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3.2</w:t>
      </w:r>
      <w:r w:rsidRPr="007F78F8">
        <w:rPr>
          <w:rFonts w:ascii="Times New Roman" w:hAnsi="Times New Roman"/>
          <w:sz w:val="28"/>
          <w:szCs w:val="28"/>
        </w:rPr>
        <w:t>. Консультирование контролируемых лиц</w:t>
      </w:r>
      <w:r>
        <w:rPr>
          <w:rFonts w:ascii="Times New Roman" w:hAnsi="Times New Roman"/>
          <w:sz w:val="28"/>
          <w:szCs w:val="28"/>
        </w:rPr>
        <w:t xml:space="preserve"> и их представителей</w:t>
      </w:r>
      <w:r w:rsidRPr="007F78F8">
        <w:rPr>
          <w:rFonts w:ascii="Times New Roman" w:hAnsi="Times New Roman"/>
          <w:sz w:val="28"/>
          <w:szCs w:val="28"/>
        </w:rPr>
        <w:t xml:space="preserve"> </w:t>
      </w:r>
      <w:r w:rsidRPr="00BF56BD">
        <w:rPr>
          <w:rFonts w:ascii="Times New Roman" w:hAnsi="Times New Roman"/>
          <w:sz w:val="28"/>
          <w:szCs w:val="28"/>
        </w:rPr>
        <w:t>осуществляется</w:t>
      </w:r>
      <w:r w:rsidRPr="007F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F78F8">
        <w:rPr>
          <w:rFonts w:ascii="Times New Roman" w:hAnsi="Times New Roman"/>
          <w:sz w:val="28"/>
          <w:szCs w:val="28"/>
        </w:rPr>
        <w:t>нспектор</w:t>
      </w:r>
      <w:r>
        <w:rPr>
          <w:rFonts w:ascii="Times New Roman" w:hAnsi="Times New Roman"/>
          <w:sz w:val="28"/>
          <w:szCs w:val="28"/>
        </w:rPr>
        <w:t>ами</w:t>
      </w:r>
      <w:r w:rsidRPr="007F78F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вопросам, связанным с организацией и осуществлением муниципального контроля.</w:t>
      </w:r>
    </w:p>
    <w:p w:rsidR="006C119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6C119D" w:rsidRPr="00523C96" w:rsidRDefault="006C119D" w:rsidP="00523C96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3C96">
        <w:rPr>
          <w:rFonts w:ascii="Times New Roman" w:hAnsi="Times New Roman"/>
          <w:sz w:val="28"/>
          <w:szCs w:val="28"/>
        </w:rPr>
        <w:t>Консультирование может осуществляться инспектор</w:t>
      </w:r>
      <w:r>
        <w:rPr>
          <w:rFonts w:ascii="Times New Roman" w:hAnsi="Times New Roman"/>
          <w:sz w:val="28"/>
          <w:szCs w:val="28"/>
        </w:rPr>
        <w:t>ами</w:t>
      </w:r>
      <w:r w:rsidRPr="00523C96">
        <w:rPr>
          <w:rFonts w:ascii="Times New Roman" w:hAnsi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6C119D" w:rsidRPr="00523C96" w:rsidRDefault="006C119D" w:rsidP="00523C96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3C96"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Личный прием граждан проводится </w:t>
      </w:r>
      <w:r>
        <w:rPr>
          <w:rFonts w:ascii="Times New Roman" w:hAnsi="Times New Roman"/>
          <w:sz w:val="28"/>
          <w:szCs w:val="28"/>
        </w:rPr>
        <w:t>инспекторами.</w:t>
      </w:r>
      <w:r w:rsidRPr="007F78F8">
        <w:rPr>
          <w:rFonts w:ascii="Times New Roman" w:hAnsi="Times New Roman"/>
          <w:sz w:val="28"/>
          <w:szCs w:val="28"/>
        </w:rPr>
        <w:t xml:space="preserve"> Информация о месте приема, а также об установленных для приема днях и часах размещается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D011DB">
        <w:rPr>
          <w:rFonts w:ascii="Times New Roman" w:hAnsi="Times New Roman"/>
          <w:sz w:val="28"/>
          <w:szCs w:val="28"/>
        </w:rPr>
        <w:t>Вичевского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D559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организация и осуществление муниципального контроля;</w:t>
      </w:r>
    </w:p>
    <w:p w:rsidR="006C119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порядок осуществления профилактических, контрольных (надзорных) мероприятий, установленных настоящим </w:t>
      </w:r>
      <w:r>
        <w:rPr>
          <w:rFonts w:ascii="Times New Roman" w:hAnsi="Times New Roman"/>
          <w:sz w:val="28"/>
          <w:szCs w:val="28"/>
        </w:rPr>
        <w:t>П</w:t>
      </w:r>
      <w:r w:rsidRPr="007F78F8">
        <w:rPr>
          <w:rFonts w:ascii="Times New Roman" w:hAnsi="Times New Roman"/>
          <w:sz w:val="28"/>
          <w:szCs w:val="28"/>
        </w:rPr>
        <w:t>оложением</w:t>
      </w:r>
      <w:r>
        <w:rPr>
          <w:rFonts w:ascii="Times New Roman" w:hAnsi="Times New Roman"/>
          <w:sz w:val="28"/>
          <w:szCs w:val="28"/>
        </w:rPr>
        <w:t>;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Консультирование в письменной форме осуществляется </w:t>
      </w:r>
      <w:r>
        <w:rPr>
          <w:rFonts w:ascii="Times New Roman" w:hAnsi="Times New Roman"/>
          <w:sz w:val="28"/>
          <w:szCs w:val="28"/>
        </w:rPr>
        <w:t>и</w:t>
      </w:r>
      <w:r w:rsidRPr="007F78F8">
        <w:rPr>
          <w:rFonts w:ascii="Times New Roman" w:hAnsi="Times New Roman"/>
          <w:sz w:val="28"/>
          <w:szCs w:val="28"/>
        </w:rPr>
        <w:t>нспектор</w:t>
      </w:r>
      <w:r>
        <w:rPr>
          <w:rFonts w:ascii="Times New Roman" w:hAnsi="Times New Roman"/>
          <w:sz w:val="28"/>
          <w:szCs w:val="28"/>
        </w:rPr>
        <w:t>ами</w:t>
      </w:r>
      <w:r w:rsidRPr="007F78F8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за время консультирования предоставить ответ на поставленные вопросы не</w:t>
      </w:r>
      <w:r>
        <w:rPr>
          <w:rFonts w:ascii="Times New Roman" w:hAnsi="Times New Roman"/>
          <w:sz w:val="28"/>
          <w:szCs w:val="28"/>
        </w:rPr>
        <w:t xml:space="preserve"> представляется возможным</w:t>
      </w:r>
      <w:r w:rsidRPr="007F78F8">
        <w:rPr>
          <w:rFonts w:ascii="Times New Roman" w:hAnsi="Times New Roman"/>
          <w:sz w:val="28"/>
          <w:szCs w:val="28"/>
        </w:rPr>
        <w:t>;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ответ на поставленные вопросы требует дополнительного запроса сведений</w:t>
      </w:r>
      <w:r>
        <w:rPr>
          <w:rFonts w:ascii="Times New Roman" w:hAnsi="Times New Roman"/>
          <w:sz w:val="28"/>
          <w:szCs w:val="28"/>
        </w:rPr>
        <w:t xml:space="preserve"> от органов власти или иных лиц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7F78F8">
        <w:rPr>
          <w:rFonts w:ascii="Times New Roman" w:hAnsi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6C119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консультирования инспекторы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Орган муниципального контроля осуществля</w:t>
      </w:r>
      <w:r>
        <w:rPr>
          <w:rFonts w:ascii="Times New Roman" w:hAnsi="Times New Roman"/>
          <w:sz w:val="28"/>
          <w:szCs w:val="28"/>
        </w:rPr>
        <w:t>е</w:t>
      </w:r>
      <w:r w:rsidRPr="007F78F8">
        <w:rPr>
          <w:rFonts w:ascii="Times New Roman" w:hAnsi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</w:t>
      </w:r>
      <w:r>
        <w:rPr>
          <w:rFonts w:ascii="Times New Roman" w:hAnsi="Times New Roman"/>
          <w:sz w:val="28"/>
          <w:szCs w:val="28"/>
        </w:rPr>
        <w:t xml:space="preserve">учета </w:t>
      </w:r>
      <w:r w:rsidRPr="007F78F8">
        <w:rPr>
          <w:rFonts w:ascii="Times New Roman" w:hAnsi="Times New Roman"/>
          <w:sz w:val="28"/>
          <w:szCs w:val="28"/>
        </w:rPr>
        <w:t>консультирования.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6C119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Куменского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района </w:t>
      </w:r>
      <w:r w:rsidRPr="00D55989">
        <w:rPr>
          <w:rFonts w:ascii="Times New Roman" w:hAnsi="Times New Roman"/>
          <w:sz w:val="28"/>
          <w:szCs w:val="28"/>
          <w:lang w:eastAsia="ru-RU"/>
        </w:rPr>
        <w:t xml:space="preserve">https://kumensky.ru/ </w:t>
      </w:r>
      <w:r w:rsidRPr="007F78F8">
        <w:rPr>
          <w:rFonts w:ascii="Times New Roman" w:hAnsi="Times New Roman"/>
          <w:sz w:val="28"/>
          <w:szCs w:val="28"/>
        </w:rPr>
        <w:t xml:space="preserve"> письменного разъяснения</w:t>
      </w:r>
      <w:r>
        <w:rPr>
          <w:rFonts w:ascii="Times New Roman" w:hAnsi="Times New Roman"/>
          <w:sz w:val="28"/>
          <w:szCs w:val="28"/>
        </w:rPr>
        <w:t>, подписанного должностным лицом.</w:t>
      </w:r>
    </w:p>
    <w:p w:rsidR="006C119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19D" w:rsidRPr="00E94F86" w:rsidRDefault="006C119D" w:rsidP="00E94F86">
      <w:pPr>
        <w:spacing w:after="0" w:line="320" w:lineRule="exact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Pr="00E94F86">
        <w:rPr>
          <w:rFonts w:ascii="Times New Roman" w:hAnsi="Times New Roman"/>
          <w:b/>
          <w:sz w:val="28"/>
          <w:szCs w:val="28"/>
        </w:rPr>
        <w:t>Порядок организации муниципального контроля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bCs/>
          <w:iCs/>
          <w:sz w:val="28"/>
          <w:szCs w:val="28"/>
        </w:rPr>
        <w:t xml:space="preserve">В рамках осуществления </w:t>
      </w:r>
      <w:r w:rsidRPr="007F78F8">
        <w:rPr>
          <w:rFonts w:ascii="Times New Roman" w:hAnsi="Times New Roman"/>
          <w:sz w:val="28"/>
          <w:szCs w:val="28"/>
        </w:rPr>
        <w:t>муниципального контроля при взаимодействии с контролируемым лицом</w:t>
      </w:r>
      <w:r w:rsidRPr="007F78F8">
        <w:rPr>
          <w:rFonts w:ascii="Times New Roman" w:hAnsi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инспекционный визит;</w:t>
      </w:r>
    </w:p>
    <w:p w:rsidR="006C119D" w:rsidRPr="007F78F8" w:rsidRDefault="006C119D" w:rsidP="00740C64">
      <w:pPr>
        <w:spacing w:after="0" w:line="32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рейдовый осмотр;</w:t>
      </w:r>
    </w:p>
    <w:p w:rsidR="006C119D" w:rsidRPr="007F78F8" w:rsidRDefault="006C119D" w:rsidP="008656DA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документар</w:t>
      </w:r>
      <w:r w:rsidRPr="007F78F8">
        <w:rPr>
          <w:rFonts w:ascii="Times New Roman" w:hAnsi="Times New Roman"/>
          <w:sz w:val="28"/>
          <w:szCs w:val="28"/>
        </w:rPr>
        <w:t>ная проверка.</w:t>
      </w:r>
    </w:p>
    <w:p w:rsidR="006C119D" w:rsidRPr="007F78F8" w:rsidRDefault="006C119D" w:rsidP="00740C64">
      <w:pPr>
        <w:pStyle w:val="a3"/>
        <w:spacing w:line="320" w:lineRule="exact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6C119D" w:rsidRPr="007F78F8" w:rsidRDefault="006C119D" w:rsidP="008656DA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6C119D" w:rsidRPr="007F78F8" w:rsidRDefault="006C119D" w:rsidP="008656DA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выездное обследование.</w:t>
      </w:r>
    </w:p>
    <w:p w:rsidR="006C119D" w:rsidRPr="007F78F8" w:rsidRDefault="006C119D" w:rsidP="008656DA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3.2.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3.3. Внеплановые контрольные (надзорные) мероприятия проводятся при наличии оснований, предусмотренных </w:t>
      </w:r>
      <w:hyperlink r:id="rId11" w:history="1">
        <w:r w:rsidRPr="007F78F8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7F78F8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7F78F8">
          <w:rPr>
            <w:rFonts w:ascii="Times New Roman" w:hAnsi="Times New Roman"/>
            <w:sz w:val="28"/>
            <w:szCs w:val="28"/>
          </w:rPr>
          <w:t>3</w:t>
        </w:r>
      </w:hyperlink>
      <w:r w:rsidRPr="007F78F8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7F78F8">
          <w:rPr>
            <w:rFonts w:ascii="Times New Roman" w:hAnsi="Times New Roman"/>
            <w:sz w:val="28"/>
            <w:szCs w:val="28"/>
          </w:rPr>
          <w:t>4</w:t>
        </w:r>
      </w:hyperlink>
      <w:r w:rsidRPr="007F78F8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7F78F8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Pr="007F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AD6D23" w:rsidRPr="00AD6D23" w:rsidRDefault="00AD6D23" w:rsidP="00AD6D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проведения контрольных (надзорных) мероприятий может быть:</w:t>
      </w:r>
    </w:p>
    <w:p w:rsidR="00AD6D23" w:rsidRPr="00AD6D23" w:rsidRDefault="00AD6D23" w:rsidP="00AD6D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sz w:val="28"/>
          <w:szCs w:val="28"/>
          <w:lang w:eastAsia="ru-RU"/>
        </w:rPr>
        <w:t xml:space="preserve">     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 </w:t>
      </w:r>
      <w:hyperlink r:id="rId15" w:anchor="dst100010" w:history="1">
        <w:r w:rsidRPr="00AD6D23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индикаторами риска</w:t>
        </w:r>
      </w:hyperlink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D6D23">
        <w:rPr>
          <w:rFonts w:ascii="Times New Roman" w:eastAsia="Times New Roman" w:hAnsi="Times New Roman"/>
          <w:sz w:val="28"/>
          <w:szCs w:val="28"/>
          <w:lang w:eastAsia="ru-RU"/>
        </w:rPr>
        <w:t>нарушения обязательных требований, или отклонения объекта контроля от таких параметров;</w:t>
      </w:r>
    </w:p>
    <w:p w:rsidR="00AD6D23" w:rsidRPr="00AD6D23" w:rsidRDefault="00AD6D23" w:rsidP="00AD6D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sz w:val="28"/>
          <w:szCs w:val="28"/>
          <w:lang w:eastAsia="ru-RU"/>
        </w:rPr>
        <w:t xml:space="preserve">     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AD6D23" w:rsidRPr="00AD6D23" w:rsidRDefault="00AD6D23" w:rsidP="00AD6D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sz w:val="28"/>
          <w:szCs w:val="28"/>
          <w:lang w:eastAsia="ru-RU"/>
        </w:rPr>
        <w:t xml:space="preserve">     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AD6D23" w:rsidRPr="00AD6D23" w:rsidRDefault="00AD6D23" w:rsidP="00AD6D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sz w:val="28"/>
          <w:szCs w:val="28"/>
          <w:lang w:eastAsia="ru-RU"/>
        </w:rPr>
        <w:t xml:space="preserve">    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D6D23" w:rsidRPr="00AD6D23" w:rsidRDefault="00AD6D23" w:rsidP="00AD6D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sz w:val="28"/>
          <w:szCs w:val="28"/>
          <w:lang w:eastAsia="ru-RU"/>
        </w:rPr>
        <w:t xml:space="preserve">     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16" w:anchor="dst101038" w:history="1">
        <w:r w:rsidRPr="00AD6D23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частью 1 статьи 95</w:t>
        </w:r>
      </w:hyperlink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D6D2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248-ФЗ;</w:t>
      </w:r>
    </w:p>
    <w:p w:rsidR="00AD6D23" w:rsidRPr="00AD6D23" w:rsidRDefault="00AD6D23" w:rsidP="00AD6D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При осуществлении муниципального лесного контроля применяется система оценки и управления рисками. Объекты контроля относят к одной из следующих категорий риска причинения вреда (ущерба) охраняемым законом ценностям (далее – категории риска):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значительный риск;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умеренный риск;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низкий риск.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риска.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отнесения объектов контроля к категориям риска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органа таким образом,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(ущерба) соответствовало имеющимся ресурсам контрольного органа.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Критериями отнесения объекта контроля к категории риска является: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1) для значительного риска – установление в течение 2 лет, предшествующих моменту отнесения   объекта к одной из категорий риска, факта причинения контролируемым лицом,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вреда лесам и находящимся в них природным объектам вследствие нарушения лесного законодательства, в том числе выразившихся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ином негативном воздействии на леса и (или) в нарушении правил пожарной безопасности в лесах, повлекшем возникновение лесного пожара;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2) для умеренного риска – привлечение в течение 2 лет, предшествующих моменту отнесения объекта к одной из категорий риска, контролируемого лица,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к административной ответственности по фактам </w:t>
      </w: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нарушений лесного законодательства без причинения вреда лесам и находящимся в них природным объектам;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3) для низкого риска – отсутствие обстоятельств, предусмотренных для значительного и умеренного риска.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вступившему в законную силу постановления о назначении административного наказания, приговора суда и (или) иного судебного постановления.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Отнесение объекта контроля к категории риска и изменение присвоенной категории риска осуществляется распоряжением главы администрации Вичевского сельского поселения  по месту нахождения объекта контроля.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Плановые контрольные мероприятия в отношении объектов контроля, отнесенных к категории низкого риска, не проводятся.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 Индикаторами риска нарушения обязательных требований при осуществлении муниципального лесного контроля в муниципальном образовании являются наличие признаков нарушения: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1)Правил пожарной безопасности в лесах;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2)Правил санитарной безопасности в лесах;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3) Правил учета древесины;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4)Правил заполнения сопроводительного документа на транспортировку древесины;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5) Правил использования лесов для переработки древесины и иных лесных ресурсов;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6) Правил лесовосстановления, состава проекта лесовосстановления, порядка разработки проекта лесовосстановления и внесения в него изменений;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7) Правил заготовки древесины и особенностей заготовки древесины в лесничествах;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8) Правил ухода за лесами;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9)порядка и последовательности проведения лесосечных работ, Порядка осмотра лесосеки, представления формы технологической карты лесосечных работ, формы акта осмотра лесосеки;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10)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11) Правил тушения лесных пожаров;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12) Правил заготовки живицы;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13) правил заготовки пищевых лесных ресурсов и сбора лекарственных растений;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14) Правил заготовки и сбора недревесных лесных ресурсов;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15) Правил использования лесов для выращивания лесных плодовых, ягодных, декоративных растений, лекарственных растений;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16) Порядка заготовки, обработки, хранения и использования семян лесных растений;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 17) Порядка производства семян отдельных категорий лесных растений.</w:t>
      </w:r>
    </w:p>
    <w:p w:rsidR="00AD6D23" w:rsidRPr="00AD6D23" w:rsidRDefault="00AD6D23" w:rsidP="00AD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Объекты, относящиеся к категориям значительного и умеренного риска на территории Вичевского сельского поселения, отсутствуют.</w:t>
      </w:r>
    </w:p>
    <w:p w:rsidR="00AD6D23" w:rsidRPr="00AD6D23" w:rsidRDefault="00AD6D23" w:rsidP="00AD6D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объектов, относящихся к категории низкого риска приведен ниже.</w:t>
      </w:r>
    </w:p>
    <w:p w:rsidR="006C119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19D" w:rsidRPr="00E94F86" w:rsidRDefault="006C119D" w:rsidP="00E94F86">
      <w:pPr>
        <w:spacing w:after="0" w:line="320" w:lineRule="exact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E94F86">
        <w:rPr>
          <w:rFonts w:ascii="Times New Roman" w:hAnsi="Times New Roman"/>
          <w:b/>
          <w:sz w:val="28"/>
          <w:szCs w:val="28"/>
        </w:rPr>
        <w:t>Контрольные (надзорные) мероприятия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119D" w:rsidRPr="007F78F8" w:rsidRDefault="006C119D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>4.1.</w:t>
      </w:r>
      <w:r>
        <w:rPr>
          <w:rFonts w:ascii="Times New Roman" w:hAnsi="Times New Roman"/>
          <w:bCs/>
          <w:sz w:val="28"/>
          <w:szCs w:val="28"/>
        </w:rPr>
        <w:t> </w:t>
      </w:r>
      <w:r w:rsidRPr="007F78F8">
        <w:rPr>
          <w:rFonts w:ascii="Times New Roman" w:hAnsi="Times New Roman"/>
          <w:bCs/>
          <w:sz w:val="28"/>
          <w:szCs w:val="28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>
        <w:rPr>
          <w:rFonts w:ascii="Times New Roman" w:hAnsi="Times New Roman"/>
          <w:bCs/>
          <w:sz w:val="28"/>
          <w:szCs w:val="28"/>
        </w:rPr>
        <w:t>муниципального контроля</w:t>
      </w:r>
      <w:r w:rsidRPr="007F78F8">
        <w:rPr>
          <w:rFonts w:ascii="Times New Roman" w:hAnsi="Times New Roman"/>
          <w:bCs/>
          <w:sz w:val="28"/>
          <w:szCs w:val="28"/>
        </w:rPr>
        <w:t>.</w:t>
      </w:r>
    </w:p>
    <w:p w:rsidR="006C119D" w:rsidRPr="007F78F8" w:rsidRDefault="006C119D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6C119D" w:rsidRPr="00C958AC" w:rsidRDefault="006C119D" w:rsidP="00BC156F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осмотр;</w:t>
      </w:r>
    </w:p>
    <w:p w:rsidR="006C119D" w:rsidRPr="00C958AC" w:rsidRDefault="006C119D" w:rsidP="00BC156F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опрос;</w:t>
      </w:r>
    </w:p>
    <w:p w:rsidR="006C119D" w:rsidRDefault="006C119D" w:rsidP="00BC156F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получение письменных объяснений;</w:t>
      </w:r>
    </w:p>
    <w:p w:rsidR="006C119D" w:rsidRPr="00C958AC" w:rsidRDefault="006C119D" w:rsidP="00BC156F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инструментальное обследование;</w:t>
      </w:r>
    </w:p>
    <w:p w:rsidR="006C119D" w:rsidRDefault="006C119D" w:rsidP="00BC156F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 xml:space="preserve">истребование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/>
          <w:bCs/>
          <w:sz w:val="28"/>
          <w:szCs w:val="28"/>
        </w:rPr>
        <w:t>документов,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958AC">
        <w:rPr>
          <w:rFonts w:ascii="Times New Roman" w:hAnsi="Times New Roman"/>
          <w:bCs/>
          <w:sz w:val="28"/>
          <w:szCs w:val="28"/>
        </w:rPr>
        <w:t xml:space="preserve"> которые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958AC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  соответствии   с   обязательными</w:t>
      </w:r>
    </w:p>
    <w:p w:rsidR="006C119D" w:rsidRPr="00861CAF" w:rsidRDefault="006C119D" w:rsidP="00861CAF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bCs/>
          <w:sz w:val="28"/>
          <w:szCs w:val="28"/>
        </w:rPr>
      </w:pPr>
      <w:r w:rsidRPr="00861CAF">
        <w:rPr>
          <w:rFonts w:ascii="Times New Roman" w:hAnsi="Times New Roman"/>
          <w:bCs/>
          <w:sz w:val="28"/>
          <w:szCs w:val="28"/>
        </w:rPr>
        <w:t>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861CAF">
        <w:rPr>
          <w:rFonts w:ascii="Times New Roman" w:hAnsi="Times New Roman"/>
          <w:bCs/>
          <w:sz w:val="28"/>
          <w:szCs w:val="28"/>
        </w:rPr>
        <w:t xml:space="preserve"> контроля.</w:t>
      </w:r>
    </w:p>
    <w:p w:rsidR="006C119D" w:rsidRPr="007F78F8" w:rsidRDefault="006C119D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6C119D" w:rsidRPr="007F78F8" w:rsidRDefault="006C119D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6C119D" w:rsidRPr="007F78F8" w:rsidRDefault="006C119D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>4.2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Под</w:t>
      </w:r>
      <w:r w:rsidRPr="007F78F8">
        <w:rPr>
          <w:rFonts w:ascii="Times New Roman" w:hAnsi="Times New Roman"/>
          <w:sz w:val="28"/>
          <w:szCs w:val="28"/>
        </w:rPr>
        <w:t xml:space="preserve"> рейдов</w:t>
      </w:r>
      <w:r>
        <w:rPr>
          <w:rFonts w:ascii="Times New Roman" w:hAnsi="Times New Roman"/>
          <w:sz w:val="28"/>
          <w:szCs w:val="28"/>
        </w:rPr>
        <w:t>ым</w:t>
      </w:r>
      <w:r w:rsidRPr="007F78F8">
        <w:rPr>
          <w:rFonts w:ascii="Times New Roman" w:hAnsi="Times New Roman"/>
          <w:sz w:val="28"/>
          <w:szCs w:val="28"/>
        </w:rPr>
        <w:t xml:space="preserve"> осмотр</w:t>
      </w:r>
      <w:r>
        <w:rPr>
          <w:rFonts w:ascii="Times New Roman" w:hAnsi="Times New Roman"/>
          <w:sz w:val="28"/>
          <w:szCs w:val="28"/>
        </w:rPr>
        <w:t>ом</w:t>
      </w:r>
      <w:r w:rsidRPr="007F78F8">
        <w:rPr>
          <w:rFonts w:ascii="Times New Roman" w:hAnsi="Times New Roman"/>
          <w:sz w:val="28"/>
          <w:szCs w:val="28"/>
        </w:rPr>
        <w:t xml:space="preserve"> понимается контрольное (надзорное) мероприятие, проводимое в целях оценки соблюдения обязательных требований п</w:t>
      </w:r>
      <w:r>
        <w:rPr>
          <w:rFonts w:ascii="Times New Roman" w:hAnsi="Times New Roman"/>
          <w:sz w:val="28"/>
          <w:szCs w:val="28"/>
        </w:rPr>
        <w:t xml:space="preserve">о использованию (эксплуатации) </w:t>
      </w:r>
      <w:r w:rsidRPr="007F78F8">
        <w:rPr>
          <w:rFonts w:ascii="Times New Roman" w:hAnsi="Times New Roman"/>
          <w:sz w:val="28"/>
          <w:szCs w:val="28"/>
        </w:rPr>
        <w:t>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6C119D" w:rsidRPr="007F78F8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:rsidR="006C119D" w:rsidRPr="007F78F8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6C119D" w:rsidRPr="007F78F8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6C119D" w:rsidRPr="007F78F8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осмотр;</w:t>
      </w:r>
    </w:p>
    <w:p w:rsidR="006C119D" w:rsidRPr="00097DAA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7DAA">
        <w:rPr>
          <w:rFonts w:ascii="Times New Roman" w:hAnsi="Times New Roman"/>
          <w:sz w:val="28"/>
          <w:szCs w:val="28"/>
        </w:rPr>
        <w:t>досмотр;</w:t>
      </w:r>
    </w:p>
    <w:p w:rsidR="006C119D" w:rsidRPr="007F78F8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опрос;</w:t>
      </w:r>
    </w:p>
    <w:p w:rsidR="006C119D" w:rsidRPr="007F78F8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>получение письменных объяснений;</w:t>
      </w:r>
    </w:p>
    <w:p w:rsidR="006C119D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6C119D" w:rsidRPr="007F78F8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6C119D" w:rsidRPr="007F78F8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экспер</w:t>
      </w:r>
      <w:r>
        <w:rPr>
          <w:rFonts w:ascii="Times New Roman" w:hAnsi="Times New Roman"/>
          <w:sz w:val="28"/>
          <w:szCs w:val="28"/>
        </w:rPr>
        <w:t>тиза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6C119D" w:rsidRPr="007F78F8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При проведении рейдового осмотра инспекторы вправе взаимодействовать с находящимися на объектах лицами.</w:t>
      </w:r>
    </w:p>
    <w:p w:rsidR="006C119D" w:rsidRPr="007F78F8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Контролируемые лица, которые владеют, пользуются или управляют объектами, обязаны обеспечить в ходе рейдового осмотра беспрепятственный доступ инспекторам к объектам, указанным в решении о проведении рейдового осмотра, а также во все помещения (за исключением жилых помещений).</w:t>
      </w:r>
    </w:p>
    <w:p w:rsidR="006C119D" w:rsidRPr="007F78F8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 случае если в результате рейдового осмотра выявлены нарушения обязательных требований, инспектор</w:t>
      </w:r>
      <w:r>
        <w:rPr>
          <w:rFonts w:ascii="Times New Roman" w:hAnsi="Times New Roman"/>
          <w:sz w:val="28"/>
          <w:szCs w:val="28"/>
        </w:rPr>
        <w:t>ы</w:t>
      </w:r>
      <w:r w:rsidRPr="007F78F8">
        <w:rPr>
          <w:rFonts w:ascii="Times New Roman" w:hAnsi="Times New Roman"/>
          <w:sz w:val="28"/>
          <w:szCs w:val="28"/>
        </w:rPr>
        <w:t xml:space="preserve"> на месте проведения рейдового осмотра составля</w:t>
      </w:r>
      <w:r>
        <w:rPr>
          <w:rFonts w:ascii="Times New Roman" w:hAnsi="Times New Roman"/>
          <w:sz w:val="28"/>
          <w:szCs w:val="28"/>
        </w:rPr>
        <w:t>ю</w:t>
      </w:r>
      <w:r w:rsidRPr="007F78F8">
        <w:rPr>
          <w:rFonts w:ascii="Times New Roman" w:hAnsi="Times New Roman"/>
          <w:sz w:val="28"/>
          <w:szCs w:val="28"/>
        </w:rPr>
        <w:t>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6C119D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</w:t>
      </w:r>
      <w:r>
        <w:rPr>
          <w:rFonts w:ascii="Times New Roman" w:hAnsi="Times New Roman"/>
          <w:sz w:val="28"/>
          <w:szCs w:val="28"/>
        </w:rPr>
        <w:t xml:space="preserve">– 6 </w:t>
      </w:r>
      <w:r w:rsidRPr="007F78F8">
        <w:rPr>
          <w:rFonts w:ascii="Times New Roman" w:hAnsi="Times New Roman"/>
          <w:sz w:val="28"/>
          <w:szCs w:val="28"/>
        </w:rPr>
        <w:t xml:space="preserve">части 1 статьи 57 и частью 12 статьи 66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248-ФЗ.</w:t>
      </w:r>
    </w:p>
    <w:p w:rsidR="006C119D" w:rsidRPr="00ED66B2" w:rsidRDefault="006C119D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C119D" w:rsidRPr="007F78F8" w:rsidRDefault="006C119D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документарно</w:t>
      </w:r>
      <w:r w:rsidRPr="007F78F8">
        <w:rPr>
          <w:rFonts w:ascii="Times New Roman" w:hAnsi="Times New Roman"/>
          <w:sz w:val="28"/>
          <w:szCs w:val="28"/>
        </w:rPr>
        <w:t>й проверки могут совершаться следующие контрольные (надзорные) действия:</w:t>
      </w:r>
    </w:p>
    <w:p w:rsidR="006C119D" w:rsidRPr="00793DF4" w:rsidRDefault="006C119D" w:rsidP="00840205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793DF4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6C119D" w:rsidRPr="00793DF4" w:rsidRDefault="006C119D" w:rsidP="00840205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793DF4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6C119D" w:rsidRPr="00793DF4" w:rsidRDefault="006C119D" w:rsidP="00840205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793DF4">
        <w:rPr>
          <w:rFonts w:ascii="Times New Roman" w:hAnsi="Times New Roman"/>
          <w:sz w:val="28"/>
          <w:szCs w:val="28"/>
        </w:rPr>
        <w:t>экспертиза.</w:t>
      </w:r>
    </w:p>
    <w:p w:rsidR="006C119D" w:rsidRDefault="006C119D" w:rsidP="008A221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sz w:val="28"/>
          <w:szCs w:val="28"/>
        </w:rPr>
        <w:t>документарн</w:t>
      </w:r>
      <w:r w:rsidRPr="007F78F8">
        <w:rPr>
          <w:rFonts w:ascii="Times New Roman" w:hAnsi="Times New Roman"/>
          <w:sz w:val="28"/>
          <w:szCs w:val="28"/>
        </w:rPr>
        <w:t xml:space="preserve">ой проверки не может превышать десять рабочих дней. В </w:t>
      </w:r>
      <w:r>
        <w:rPr>
          <w:rFonts w:ascii="Times New Roman" w:hAnsi="Times New Roman"/>
          <w:sz w:val="28"/>
          <w:szCs w:val="28"/>
        </w:rPr>
        <w:t>указанный срок не включается период с момента направления Органом муниципального контроля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6C119D" w:rsidRPr="00916275" w:rsidRDefault="006C119D" w:rsidP="008A221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6C119D" w:rsidRPr="007F78F8" w:rsidRDefault="006C119D" w:rsidP="00F15F0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4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инспектор</w:t>
      </w:r>
      <w:r>
        <w:rPr>
          <w:rFonts w:ascii="Times New Roman" w:hAnsi="Times New Roman"/>
          <w:sz w:val="28"/>
          <w:szCs w:val="28"/>
        </w:rPr>
        <w:t>ом</w:t>
      </w:r>
      <w:r w:rsidRPr="007F78F8">
        <w:rPr>
          <w:rFonts w:ascii="Times New Roman" w:hAnsi="Times New Roman"/>
          <w:sz w:val="28"/>
          <w:szCs w:val="28"/>
        </w:rPr>
        <w:t xml:space="preserve"> путем анализа данных об объектах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/>
          <w:sz w:val="28"/>
          <w:szCs w:val="28"/>
        </w:rPr>
        <w:t xml:space="preserve">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>
        <w:rPr>
          <w:rFonts w:ascii="Times New Roman" w:hAnsi="Times New Roman"/>
          <w:sz w:val="28"/>
          <w:szCs w:val="28"/>
        </w:rPr>
        <w:t xml:space="preserve">данных из сети «Интернет», иных общедоступных данных, </w:t>
      </w:r>
      <w:r w:rsidRPr="007F78F8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D011DB">
        <w:rPr>
          <w:rFonts w:ascii="Times New Roman" w:hAnsi="Times New Roman"/>
          <w:sz w:val="28"/>
          <w:szCs w:val="28"/>
        </w:rPr>
        <w:t>Вичевского сельского поселения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.</w:t>
      </w:r>
    </w:p>
    <w:p w:rsidR="006C119D" w:rsidRPr="007F78F8" w:rsidRDefault="006C119D" w:rsidP="00F15F0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7F78F8">
        <w:rPr>
          <w:rFonts w:ascii="Times New Roman" w:hAnsi="Times New Roman"/>
          <w:sz w:val="28"/>
          <w:szCs w:val="28"/>
        </w:rPr>
        <w:t>возлага</w:t>
      </w:r>
      <w:r>
        <w:rPr>
          <w:rFonts w:ascii="Times New Roman" w:hAnsi="Times New Roman"/>
          <w:sz w:val="28"/>
          <w:szCs w:val="28"/>
        </w:rPr>
        <w:t>ться</w:t>
      </w:r>
      <w:r w:rsidRPr="007F78F8">
        <w:rPr>
          <w:rFonts w:ascii="Times New Roman" w:hAnsi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:rsidR="006C119D" w:rsidRPr="004A7537" w:rsidRDefault="006C119D" w:rsidP="003139E5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 выявления</w:t>
      </w:r>
      <w:r w:rsidRPr="007F78F8">
        <w:rPr>
          <w:rFonts w:ascii="Times New Roman" w:hAnsi="Times New Roman"/>
          <w:sz w:val="28"/>
          <w:szCs w:val="28"/>
        </w:rPr>
        <w:t xml:space="preserve"> в ходе наблюдения за соблюдением обязательных требований (мониторинга безопасности) инспектор</w:t>
      </w:r>
      <w:r>
        <w:rPr>
          <w:rFonts w:ascii="Times New Roman" w:hAnsi="Times New Roman"/>
          <w:sz w:val="28"/>
          <w:szCs w:val="28"/>
        </w:rPr>
        <w:t>ом сведений</w:t>
      </w:r>
      <w:r w:rsidRPr="007F78F8">
        <w:rPr>
          <w:rFonts w:ascii="Times New Roman" w:hAnsi="Times New Roman"/>
          <w:sz w:val="28"/>
          <w:szCs w:val="28"/>
        </w:rPr>
        <w:t xml:space="preserve"> о причинении вреда (ущерба) или </w:t>
      </w:r>
      <w:r>
        <w:rPr>
          <w:rFonts w:ascii="Times New Roman" w:hAnsi="Times New Roman"/>
          <w:sz w:val="28"/>
          <w:szCs w:val="28"/>
        </w:rPr>
        <w:t>возникновения</w:t>
      </w:r>
      <w:r w:rsidRPr="007F78F8">
        <w:rPr>
          <w:rFonts w:ascii="Times New Roman" w:hAnsi="Times New Roman"/>
          <w:sz w:val="28"/>
          <w:szCs w:val="28"/>
        </w:rPr>
        <w:t xml:space="preserve"> угроз</w:t>
      </w:r>
      <w:r>
        <w:rPr>
          <w:rFonts w:ascii="Times New Roman" w:hAnsi="Times New Roman"/>
          <w:sz w:val="28"/>
          <w:szCs w:val="28"/>
        </w:rPr>
        <w:t>ы</w:t>
      </w:r>
      <w:r w:rsidRPr="007F78F8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Pr="007F78F8">
        <w:rPr>
          <w:rFonts w:ascii="Times New Roman" w:hAnsi="Times New Roman"/>
          <w:sz w:val="28"/>
          <w:szCs w:val="28"/>
        </w:rPr>
        <w:t>Орган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принимает решение о </w:t>
      </w:r>
      <w:r w:rsidRPr="004A7537">
        <w:rPr>
          <w:rFonts w:ascii="Times New Roman" w:hAnsi="Times New Roman"/>
          <w:sz w:val="28"/>
          <w:szCs w:val="28"/>
        </w:rPr>
        <w:t>выдаче предписания об устранении выявленных нарушений.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>Выездное обследование, мероприятие, проводимое в целях оценки соблюдения контролируемыми лицами обязательных требований.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</w:t>
      </w:r>
      <w:r>
        <w:rPr>
          <w:rFonts w:ascii="Times New Roman" w:hAnsi="Times New Roman"/>
          <w:sz w:val="28"/>
          <w:szCs w:val="28"/>
        </w:rPr>
        <w:t xml:space="preserve">индивидуального предпринимателя, </w:t>
      </w:r>
      <w:r w:rsidRPr="007F78F8">
        <w:rPr>
          <w:rFonts w:ascii="Times New Roman" w:hAnsi="Times New Roman"/>
          <w:sz w:val="28"/>
          <w:szCs w:val="28"/>
        </w:rPr>
        <w:t xml:space="preserve">гражданина, месту нахождения объекта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/>
          <w:sz w:val="28"/>
          <w:szCs w:val="28"/>
        </w:rPr>
        <w:t>контроля, при этом не допускается взаимодействие с контролируемым лицом.</w:t>
      </w:r>
    </w:p>
    <w:p w:rsidR="006C119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объектах </w:t>
      </w:r>
      <w:r>
        <w:rPr>
          <w:rFonts w:ascii="Times New Roman" w:hAnsi="Times New Roman"/>
          <w:sz w:val="28"/>
          <w:szCs w:val="28"/>
        </w:rPr>
        <w:t>могут осуществляться:</w:t>
      </w:r>
    </w:p>
    <w:p w:rsidR="006C119D" w:rsidRDefault="006C119D" w:rsidP="00905644">
      <w:pPr>
        <w:pStyle w:val="a5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осмотр;</w:t>
      </w:r>
    </w:p>
    <w:p w:rsidR="006C119D" w:rsidRDefault="006C119D" w:rsidP="00905644">
      <w:pPr>
        <w:pStyle w:val="a5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инструментальное обследование (с применением видеозаписи);</w:t>
      </w:r>
    </w:p>
    <w:p w:rsidR="006C119D" w:rsidRPr="001314FC" w:rsidRDefault="006C119D" w:rsidP="00905644">
      <w:pPr>
        <w:pStyle w:val="a5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</w:t>
      </w:r>
      <w:r w:rsidRPr="001314FC">
        <w:rPr>
          <w:rFonts w:ascii="Times New Roman" w:hAnsi="Times New Roman"/>
          <w:sz w:val="28"/>
          <w:szCs w:val="28"/>
        </w:rPr>
        <w:t>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6C119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пунктами 1 и 2 части 2 статьи 90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выездного обследования не может превышать один рабочий день.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7F78F8">
        <w:rPr>
          <w:rFonts w:ascii="Times New Roman" w:hAnsi="Times New Roman"/>
          <w:sz w:val="28"/>
          <w:szCs w:val="28"/>
        </w:rPr>
        <w:t>. Контрольные (надзорные) мероприятия, за исключением контрольных (надзорных) мероприятий без взаимодействия, проводятся путем совершения инспектор</w:t>
      </w:r>
      <w:r>
        <w:rPr>
          <w:rFonts w:ascii="Times New Roman" w:hAnsi="Times New Roman"/>
          <w:sz w:val="28"/>
          <w:szCs w:val="28"/>
        </w:rPr>
        <w:t>ами</w:t>
      </w:r>
      <w:r w:rsidRPr="007F78F8">
        <w:rPr>
          <w:rFonts w:ascii="Times New Roman" w:hAnsi="Times New Roman"/>
          <w:sz w:val="28"/>
          <w:szCs w:val="28"/>
        </w:rPr>
        <w:t xml:space="preserve"> и лицами, привлекаемыми к проведению контрольного (надзорного) мероприятия, контрольных (надзорных) действий в порядке, установленном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ым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6C119D" w:rsidRPr="007F78F8" w:rsidRDefault="006C119D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7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 xml:space="preserve"> представить в Орган муниципального контроля информацию о невозможности присутствия при проведении контрольного (надзорного) мероприятия</w:t>
      </w:r>
      <w:r>
        <w:rPr>
          <w:rFonts w:ascii="Times New Roman" w:hAnsi="Times New Roman"/>
          <w:sz w:val="28"/>
          <w:szCs w:val="28"/>
        </w:rPr>
        <w:t>,</w:t>
      </w:r>
      <w:r w:rsidRPr="007F78F8">
        <w:rPr>
          <w:rFonts w:ascii="Times New Roman" w:hAnsi="Times New Roman"/>
          <w:sz w:val="28"/>
          <w:szCs w:val="28"/>
        </w:rPr>
        <w:t xml:space="preserve"> являются:</w:t>
      </w:r>
    </w:p>
    <w:p w:rsidR="006C119D" w:rsidRPr="007F78F8" w:rsidRDefault="006C119D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нахождение на стационарном лечении в медицинском учреждении;</w:t>
      </w:r>
    </w:p>
    <w:p w:rsidR="006C119D" w:rsidRPr="007F78F8" w:rsidRDefault="006C119D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нахождение за пределами Российской Федерации;</w:t>
      </w:r>
    </w:p>
    <w:p w:rsidR="006C119D" w:rsidRPr="007F78F8" w:rsidRDefault="006C119D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административный арест;</w:t>
      </w:r>
    </w:p>
    <w:p w:rsidR="006C119D" w:rsidRPr="007F78F8" w:rsidRDefault="006C119D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 </w:t>
      </w:r>
    </w:p>
    <w:p w:rsidR="006C119D" w:rsidRPr="007F78F8" w:rsidRDefault="006C119D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C119D" w:rsidRPr="007F78F8" w:rsidRDefault="006C119D" w:rsidP="00740C64">
      <w:pPr>
        <w:pStyle w:val="a3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7F78F8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и</w:t>
      </w:r>
      <w:r w:rsidRPr="007F78F8">
        <w:rPr>
          <w:rFonts w:ascii="Times New Roman" w:hAnsi="Times New Roman"/>
          <w:sz w:val="28"/>
          <w:szCs w:val="28"/>
        </w:rPr>
        <w:t>нспектор</w:t>
      </w:r>
      <w:r>
        <w:rPr>
          <w:rFonts w:ascii="Times New Roman" w:hAnsi="Times New Roman"/>
          <w:sz w:val="28"/>
          <w:szCs w:val="28"/>
        </w:rPr>
        <w:t>ами</w:t>
      </w:r>
      <w:r w:rsidRPr="007F78F8">
        <w:rPr>
          <w:rFonts w:ascii="Times New Roman" w:hAnsi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C119D" w:rsidRPr="007F78F8" w:rsidRDefault="006C119D" w:rsidP="00740C64">
      <w:pPr>
        <w:pStyle w:val="a3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6C119D" w:rsidRPr="007F78F8" w:rsidRDefault="006C119D" w:rsidP="00740C64">
      <w:pPr>
        <w:pStyle w:val="a3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6C119D" w:rsidRPr="007F78F8" w:rsidRDefault="006C119D" w:rsidP="00740C64">
      <w:pPr>
        <w:pStyle w:val="a3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Фотографии, аудио</w:t>
      </w:r>
      <w:r>
        <w:rPr>
          <w:rFonts w:ascii="Times New Roman" w:hAnsi="Times New Roman"/>
          <w:sz w:val="28"/>
          <w:szCs w:val="28"/>
        </w:rPr>
        <w:t>-</w:t>
      </w:r>
      <w:r w:rsidRPr="007F78F8">
        <w:rPr>
          <w:rFonts w:ascii="Times New Roman" w:hAnsi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</w:t>
      </w:r>
      <w:r>
        <w:rPr>
          <w:rFonts w:ascii="Times New Roman" w:hAnsi="Times New Roman"/>
          <w:sz w:val="28"/>
          <w:szCs w:val="28"/>
        </w:rPr>
        <w:t>-</w:t>
      </w:r>
      <w:r w:rsidRPr="007F78F8">
        <w:rPr>
          <w:rFonts w:ascii="Times New Roman" w:hAnsi="Times New Roman"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7F78F8">
        <w:rPr>
          <w:rFonts w:ascii="Times New Roman" w:hAnsi="Times New Roman"/>
          <w:sz w:val="28"/>
          <w:szCs w:val="28"/>
        </w:rPr>
        <w:t xml:space="preserve">. Результаты контрольного (надзорного) мероприятия оформляются в порядке, установленном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ым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6C119D" w:rsidRPr="007F78F8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0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color w:val="000000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Орган муниципального контроля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</w:t>
      </w:r>
      <w:r>
        <w:rPr>
          <w:rFonts w:ascii="Times New Roman" w:hAnsi="Times New Roman"/>
          <w:color w:val="000000"/>
          <w:sz w:val="28"/>
          <w:szCs w:val="28"/>
        </w:rPr>
        <w:t xml:space="preserve">установленной </w:t>
      </w:r>
      <w:r w:rsidRPr="007F78F8">
        <w:rPr>
          <w:rFonts w:ascii="Times New Roman" w:hAnsi="Times New Roman"/>
          <w:color w:val="000000"/>
          <w:sz w:val="28"/>
          <w:szCs w:val="28"/>
        </w:rPr>
        <w:t>форме.</w:t>
      </w:r>
    </w:p>
    <w:p w:rsidR="006C119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1</w:t>
      </w:r>
      <w:r w:rsidRPr="007F78F8">
        <w:rPr>
          <w:rFonts w:ascii="Times New Roman" w:hAnsi="Times New Roman"/>
          <w:sz w:val="28"/>
          <w:szCs w:val="28"/>
        </w:rPr>
        <w:t xml:space="preserve">. </w:t>
      </w:r>
      <w:r w:rsidRPr="007F78F8">
        <w:rPr>
          <w:rFonts w:ascii="Times New Roman" w:hAnsi="Times New Roman"/>
          <w:iCs/>
          <w:sz w:val="28"/>
          <w:szCs w:val="28"/>
        </w:rPr>
        <w:t xml:space="preserve">В случае </w:t>
      </w:r>
      <w:r>
        <w:rPr>
          <w:rFonts w:ascii="Times New Roman" w:hAnsi="Times New Roman"/>
          <w:iCs/>
          <w:sz w:val="28"/>
          <w:szCs w:val="28"/>
        </w:rPr>
        <w:t>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 – 43</w:t>
      </w:r>
      <w:r w:rsidRPr="007F78F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248-ФЗ.</w:t>
      </w:r>
    </w:p>
    <w:p w:rsidR="006C119D" w:rsidRDefault="006C119D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19D" w:rsidRDefault="006C119D" w:rsidP="00DC12B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 Заключительные положения </w:t>
      </w:r>
    </w:p>
    <w:p w:rsidR="006C119D" w:rsidRDefault="006C119D" w:rsidP="00DC12B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119D" w:rsidRDefault="006C119D" w:rsidP="008656DA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положение вступает в силу с 1 января 2022 года.</w:t>
      </w:r>
    </w:p>
    <w:p w:rsidR="006C119D" w:rsidRPr="00DE572D" w:rsidRDefault="006C119D" w:rsidP="008656DA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До 31 декабря 2023 года подготовка Органом муниципального контроля в ходе осуществления вида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могут осуществляться на бумажном носителе.</w:t>
      </w:r>
    </w:p>
    <w:p w:rsidR="006C119D" w:rsidRPr="007F78F8" w:rsidRDefault="006C119D" w:rsidP="00DC12B2">
      <w:pPr>
        <w:pStyle w:val="ConsPlusNonformat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19D" w:rsidRPr="007F78F8" w:rsidRDefault="006C119D" w:rsidP="007F78F8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sz w:val="28"/>
          <w:szCs w:val="28"/>
        </w:rPr>
      </w:pPr>
    </w:p>
    <w:p w:rsidR="006C119D" w:rsidRPr="007F78F8" w:rsidRDefault="006C119D" w:rsidP="007F78F8">
      <w:pPr>
        <w:widowControl w:val="0"/>
        <w:autoSpaceDE w:val="0"/>
        <w:autoSpaceDN w:val="0"/>
        <w:adjustRightInd w:val="0"/>
        <w:spacing w:line="360" w:lineRule="exact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119D" w:rsidRPr="007264E0" w:rsidRDefault="006C119D" w:rsidP="007F78F8">
      <w:pPr>
        <w:widowControl w:val="0"/>
        <w:autoSpaceDE w:val="0"/>
        <w:autoSpaceDN w:val="0"/>
        <w:adjustRightInd w:val="0"/>
        <w:spacing w:line="280" w:lineRule="exact"/>
        <w:ind w:left="4956" w:firstLine="708"/>
        <w:outlineLvl w:val="0"/>
        <w:rPr>
          <w:sz w:val="28"/>
          <w:szCs w:val="28"/>
        </w:rPr>
      </w:pPr>
    </w:p>
    <w:p w:rsidR="006C119D" w:rsidRDefault="006C119D" w:rsidP="009411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19D" w:rsidRDefault="006C119D" w:rsidP="009411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19D" w:rsidRDefault="006C119D" w:rsidP="00E8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C119D" w:rsidSect="00B77A74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9D" w:rsidRDefault="006C119D" w:rsidP="00AB6FAC">
      <w:pPr>
        <w:spacing w:after="0" w:line="240" w:lineRule="auto"/>
      </w:pPr>
      <w:r>
        <w:separator/>
      </w:r>
    </w:p>
  </w:endnote>
  <w:endnote w:type="continuationSeparator" w:id="0">
    <w:p w:rsidR="006C119D" w:rsidRDefault="006C119D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9D" w:rsidRDefault="006C119D" w:rsidP="00AB6FAC">
      <w:pPr>
        <w:spacing w:after="0" w:line="240" w:lineRule="auto"/>
      </w:pPr>
      <w:r>
        <w:separator/>
      </w:r>
    </w:p>
  </w:footnote>
  <w:footnote w:type="continuationSeparator" w:id="0">
    <w:p w:rsidR="006C119D" w:rsidRDefault="006C119D" w:rsidP="00AB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9D" w:rsidRDefault="00F150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011DB">
      <w:rPr>
        <w:noProof/>
      </w:rPr>
      <w:t>13</w:t>
    </w:r>
    <w:r>
      <w:rPr>
        <w:noProof/>
      </w:rPr>
      <w:fldChar w:fldCharType="end"/>
    </w:r>
  </w:p>
  <w:p w:rsidR="006C119D" w:rsidRDefault="006C11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78E"/>
    <w:multiLevelType w:val="multilevel"/>
    <w:tmpl w:val="8E7C8EAC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13141A1B"/>
    <w:multiLevelType w:val="multilevel"/>
    <w:tmpl w:val="6BC27F1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9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4C3"/>
    <w:rsid w:val="0000074B"/>
    <w:rsid w:val="00001DD4"/>
    <w:rsid w:val="0000210A"/>
    <w:rsid w:val="00002810"/>
    <w:rsid w:val="000053B8"/>
    <w:rsid w:val="0000615B"/>
    <w:rsid w:val="000071F1"/>
    <w:rsid w:val="00012F8E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0BE5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1AFE"/>
    <w:rsid w:val="00097CCD"/>
    <w:rsid w:val="00097DAA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019"/>
    <w:rsid w:val="000E1A24"/>
    <w:rsid w:val="000E3107"/>
    <w:rsid w:val="000F3CBC"/>
    <w:rsid w:val="000F5414"/>
    <w:rsid w:val="000F63AC"/>
    <w:rsid w:val="000F7EA8"/>
    <w:rsid w:val="001023B3"/>
    <w:rsid w:val="00103E2B"/>
    <w:rsid w:val="00104A96"/>
    <w:rsid w:val="00104ED3"/>
    <w:rsid w:val="00106995"/>
    <w:rsid w:val="00107A3C"/>
    <w:rsid w:val="00110915"/>
    <w:rsid w:val="001160AE"/>
    <w:rsid w:val="001176BA"/>
    <w:rsid w:val="00117BE6"/>
    <w:rsid w:val="00120199"/>
    <w:rsid w:val="0013147B"/>
    <w:rsid w:val="001314FC"/>
    <w:rsid w:val="00133CD9"/>
    <w:rsid w:val="00134963"/>
    <w:rsid w:val="001421E4"/>
    <w:rsid w:val="00143B68"/>
    <w:rsid w:val="001444CD"/>
    <w:rsid w:val="00144639"/>
    <w:rsid w:val="0015019B"/>
    <w:rsid w:val="00156011"/>
    <w:rsid w:val="00157310"/>
    <w:rsid w:val="00160D4C"/>
    <w:rsid w:val="0016107D"/>
    <w:rsid w:val="00165F1B"/>
    <w:rsid w:val="001670C5"/>
    <w:rsid w:val="00170BEE"/>
    <w:rsid w:val="00171BD4"/>
    <w:rsid w:val="00173EAE"/>
    <w:rsid w:val="001766DC"/>
    <w:rsid w:val="001815EA"/>
    <w:rsid w:val="0018309C"/>
    <w:rsid w:val="001868B8"/>
    <w:rsid w:val="0019031A"/>
    <w:rsid w:val="00190ADE"/>
    <w:rsid w:val="00192579"/>
    <w:rsid w:val="0019257B"/>
    <w:rsid w:val="001937D6"/>
    <w:rsid w:val="0019731B"/>
    <w:rsid w:val="001A70E5"/>
    <w:rsid w:val="001B2603"/>
    <w:rsid w:val="001B6BE8"/>
    <w:rsid w:val="001B6F43"/>
    <w:rsid w:val="001C2882"/>
    <w:rsid w:val="001C3EDD"/>
    <w:rsid w:val="001C44F3"/>
    <w:rsid w:val="001C5131"/>
    <w:rsid w:val="001C6AD4"/>
    <w:rsid w:val="001C7E33"/>
    <w:rsid w:val="001D5BAF"/>
    <w:rsid w:val="001D7FB7"/>
    <w:rsid w:val="001E340A"/>
    <w:rsid w:val="001E4472"/>
    <w:rsid w:val="001E5131"/>
    <w:rsid w:val="001E562B"/>
    <w:rsid w:val="001F1BCF"/>
    <w:rsid w:val="001F27DC"/>
    <w:rsid w:val="001F38BD"/>
    <w:rsid w:val="001F7A63"/>
    <w:rsid w:val="001F7A87"/>
    <w:rsid w:val="002027E3"/>
    <w:rsid w:val="00210FAF"/>
    <w:rsid w:val="00212BFE"/>
    <w:rsid w:val="00214511"/>
    <w:rsid w:val="00214E51"/>
    <w:rsid w:val="00214F6A"/>
    <w:rsid w:val="002164FB"/>
    <w:rsid w:val="002169A6"/>
    <w:rsid w:val="00232F2F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3FC1"/>
    <w:rsid w:val="00297268"/>
    <w:rsid w:val="002A4690"/>
    <w:rsid w:val="002A4C2D"/>
    <w:rsid w:val="002A72D3"/>
    <w:rsid w:val="002B20CE"/>
    <w:rsid w:val="002C1B78"/>
    <w:rsid w:val="002C4D14"/>
    <w:rsid w:val="002D6F0B"/>
    <w:rsid w:val="002D7C4F"/>
    <w:rsid w:val="002D7E25"/>
    <w:rsid w:val="002E34A2"/>
    <w:rsid w:val="002E3C00"/>
    <w:rsid w:val="002E4D49"/>
    <w:rsid w:val="002E4FAD"/>
    <w:rsid w:val="002F4775"/>
    <w:rsid w:val="002F4F39"/>
    <w:rsid w:val="002F53BD"/>
    <w:rsid w:val="003020FF"/>
    <w:rsid w:val="00306DC3"/>
    <w:rsid w:val="003139E5"/>
    <w:rsid w:val="003148C8"/>
    <w:rsid w:val="00316A55"/>
    <w:rsid w:val="003202CC"/>
    <w:rsid w:val="00322CA8"/>
    <w:rsid w:val="00324771"/>
    <w:rsid w:val="003332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777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40AC"/>
    <w:rsid w:val="003D63FE"/>
    <w:rsid w:val="003D760F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29A0"/>
    <w:rsid w:val="004641BA"/>
    <w:rsid w:val="0046591C"/>
    <w:rsid w:val="00472D8F"/>
    <w:rsid w:val="004747CF"/>
    <w:rsid w:val="00477D82"/>
    <w:rsid w:val="0048180F"/>
    <w:rsid w:val="00482E8C"/>
    <w:rsid w:val="004859D2"/>
    <w:rsid w:val="00487DEF"/>
    <w:rsid w:val="004936D3"/>
    <w:rsid w:val="004962F3"/>
    <w:rsid w:val="004A339E"/>
    <w:rsid w:val="004A7537"/>
    <w:rsid w:val="004B09ED"/>
    <w:rsid w:val="004B7A35"/>
    <w:rsid w:val="004C3670"/>
    <w:rsid w:val="004C79D4"/>
    <w:rsid w:val="004D0ACD"/>
    <w:rsid w:val="004D0BB4"/>
    <w:rsid w:val="004D2A45"/>
    <w:rsid w:val="004D43F3"/>
    <w:rsid w:val="004D53DB"/>
    <w:rsid w:val="004E1A8E"/>
    <w:rsid w:val="004E2CE2"/>
    <w:rsid w:val="004F6693"/>
    <w:rsid w:val="004F744F"/>
    <w:rsid w:val="00507DCB"/>
    <w:rsid w:val="00510CAC"/>
    <w:rsid w:val="005138A4"/>
    <w:rsid w:val="00515D6F"/>
    <w:rsid w:val="00516131"/>
    <w:rsid w:val="0051764F"/>
    <w:rsid w:val="00520007"/>
    <w:rsid w:val="0052272B"/>
    <w:rsid w:val="00522FD8"/>
    <w:rsid w:val="00523C96"/>
    <w:rsid w:val="0052763E"/>
    <w:rsid w:val="00535AB2"/>
    <w:rsid w:val="00543263"/>
    <w:rsid w:val="00547CB7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4CE"/>
    <w:rsid w:val="00597FE7"/>
    <w:rsid w:val="005A0C59"/>
    <w:rsid w:val="005A4AE8"/>
    <w:rsid w:val="005A6321"/>
    <w:rsid w:val="005B1555"/>
    <w:rsid w:val="005B32F9"/>
    <w:rsid w:val="005B33EA"/>
    <w:rsid w:val="005B5D89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2DA"/>
    <w:rsid w:val="005E4071"/>
    <w:rsid w:val="00601A4F"/>
    <w:rsid w:val="006064D8"/>
    <w:rsid w:val="0061029E"/>
    <w:rsid w:val="00610B16"/>
    <w:rsid w:val="00614602"/>
    <w:rsid w:val="00614F6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55185"/>
    <w:rsid w:val="00657712"/>
    <w:rsid w:val="00660EC9"/>
    <w:rsid w:val="00662840"/>
    <w:rsid w:val="00664029"/>
    <w:rsid w:val="0067147B"/>
    <w:rsid w:val="00675DE1"/>
    <w:rsid w:val="0067748F"/>
    <w:rsid w:val="00680171"/>
    <w:rsid w:val="00680708"/>
    <w:rsid w:val="0068101C"/>
    <w:rsid w:val="00685712"/>
    <w:rsid w:val="00692F38"/>
    <w:rsid w:val="006A758D"/>
    <w:rsid w:val="006B42F3"/>
    <w:rsid w:val="006B59B3"/>
    <w:rsid w:val="006B6C9C"/>
    <w:rsid w:val="006B74CD"/>
    <w:rsid w:val="006C119D"/>
    <w:rsid w:val="006C3238"/>
    <w:rsid w:val="006C64ED"/>
    <w:rsid w:val="006D07E7"/>
    <w:rsid w:val="006D3099"/>
    <w:rsid w:val="006D6134"/>
    <w:rsid w:val="006D78C7"/>
    <w:rsid w:val="006E0ED1"/>
    <w:rsid w:val="006E1D08"/>
    <w:rsid w:val="006E6B39"/>
    <w:rsid w:val="006F09E4"/>
    <w:rsid w:val="006F1E19"/>
    <w:rsid w:val="006F33E4"/>
    <w:rsid w:val="006F388E"/>
    <w:rsid w:val="006F3D07"/>
    <w:rsid w:val="0070480F"/>
    <w:rsid w:val="0071313E"/>
    <w:rsid w:val="00717B25"/>
    <w:rsid w:val="00722ACF"/>
    <w:rsid w:val="00723FFA"/>
    <w:rsid w:val="0072423D"/>
    <w:rsid w:val="0072486A"/>
    <w:rsid w:val="007264E0"/>
    <w:rsid w:val="007266B2"/>
    <w:rsid w:val="00726AD2"/>
    <w:rsid w:val="0072740F"/>
    <w:rsid w:val="00740619"/>
    <w:rsid w:val="0074080C"/>
    <w:rsid w:val="00740C64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2C28"/>
    <w:rsid w:val="00766ECF"/>
    <w:rsid w:val="00767224"/>
    <w:rsid w:val="0077172B"/>
    <w:rsid w:val="0077232A"/>
    <w:rsid w:val="00773077"/>
    <w:rsid w:val="007731ED"/>
    <w:rsid w:val="007769A9"/>
    <w:rsid w:val="007779B0"/>
    <w:rsid w:val="00780632"/>
    <w:rsid w:val="007819A9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B01DD"/>
    <w:rsid w:val="007B40FC"/>
    <w:rsid w:val="007C076E"/>
    <w:rsid w:val="007C0A2B"/>
    <w:rsid w:val="007C1EF5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7F78F8"/>
    <w:rsid w:val="008018A0"/>
    <w:rsid w:val="00801975"/>
    <w:rsid w:val="00801C06"/>
    <w:rsid w:val="00804641"/>
    <w:rsid w:val="00807402"/>
    <w:rsid w:val="0081661A"/>
    <w:rsid w:val="00820C69"/>
    <w:rsid w:val="00824BE3"/>
    <w:rsid w:val="00826131"/>
    <w:rsid w:val="008275DD"/>
    <w:rsid w:val="00832BFE"/>
    <w:rsid w:val="008346C3"/>
    <w:rsid w:val="00840205"/>
    <w:rsid w:val="00843A87"/>
    <w:rsid w:val="008520BC"/>
    <w:rsid w:val="008576F5"/>
    <w:rsid w:val="00857FBA"/>
    <w:rsid w:val="00861CAF"/>
    <w:rsid w:val="008656DA"/>
    <w:rsid w:val="0086762A"/>
    <w:rsid w:val="008701D8"/>
    <w:rsid w:val="00872DB6"/>
    <w:rsid w:val="00872F10"/>
    <w:rsid w:val="008774F2"/>
    <w:rsid w:val="00877975"/>
    <w:rsid w:val="00884015"/>
    <w:rsid w:val="00886D88"/>
    <w:rsid w:val="008919A3"/>
    <w:rsid w:val="0089239E"/>
    <w:rsid w:val="00895FCE"/>
    <w:rsid w:val="008A2210"/>
    <w:rsid w:val="008A4391"/>
    <w:rsid w:val="008A5BA4"/>
    <w:rsid w:val="008B2924"/>
    <w:rsid w:val="008B4522"/>
    <w:rsid w:val="008B68BE"/>
    <w:rsid w:val="008C51C8"/>
    <w:rsid w:val="008C6629"/>
    <w:rsid w:val="008C6D9A"/>
    <w:rsid w:val="008D2428"/>
    <w:rsid w:val="008D2F48"/>
    <w:rsid w:val="008E0B1F"/>
    <w:rsid w:val="008E3573"/>
    <w:rsid w:val="008E6132"/>
    <w:rsid w:val="008F176E"/>
    <w:rsid w:val="008F1B71"/>
    <w:rsid w:val="008F1B79"/>
    <w:rsid w:val="008F1CCC"/>
    <w:rsid w:val="008F4BA1"/>
    <w:rsid w:val="008F614D"/>
    <w:rsid w:val="00900CE1"/>
    <w:rsid w:val="00903E12"/>
    <w:rsid w:val="00905644"/>
    <w:rsid w:val="0090733B"/>
    <w:rsid w:val="00910773"/>
    <w:rsid w:val="00916275"/>
    <w:rsid w:val="00916638"/>
    <w:rsid w:val="00917015"/>
    <w:rsid w:val="0092363D"/>
    <w:rsid w:val="00924F9E"/>
    <w:rsid w:val="0093668E"/>
    <w:rsid w:val="00940F0E"/>
    <w:rsid w:val="0094112F"/>
    <w:rsid w:val="009441E9"/>
    <w:rsid w:val="00944499"/>
    <w:rsid w:val="009448ED"/>
    <w:rsid w:val="00944A16"/>
    <w:rsid w:val="009469D3"/>
    <w:rsid w:val="00951F0A"/>
    <w:rsid w:val="00956CC7"/>
    <w:rsid w:val="009601A9"/>
    <w:rsid w:val="009644BE"/>
    <w:rsid w:val="0097546E"/>
    <w:rsid w:val="00976268"/>
    <w:rsid w:val="00977FA0"/>
    <w:rsid w:val="0098207D"/>
    <w:rsid w:val="00983465"/>
    <w:rsid w:val="0099338A"/>
    <w:rsid w:val="00993AC0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D12D4"/>
    <w:rsid w:val="009D356D"/>
    <w:rsid w:val="009D37A8"/>
    <w:rsid w:val="009D54B0"/>
    <w:rsid w:val="009D6E77"/>
    <w:rsid w:val="009D7B71"/>
    <w:rsid w:val="009F33C9"/>
    <w:rsid w:val="009F3713"/>
    <w:rsid w:val="009F5172"/>
    <w:rsid w:val="009F5C35"/>
    <w:rsid w:val="00A160A3"/>
    <w:rsid w:val="00A16B30"/>
    <w:rsid w:val="00A2078F"/>
    <w:rsid w:val="00A22E9C"/>
    <w:rsid w:val="00A24A4D"/>
    <w:rsid w:val="00A24E98"/>
    <w:rsid w:val="00A26017"/>
    <w:rsid w:val="00A270AC"/>
    <w:rsid w:val="00A31868"/>
    <w:rsid w:val="00A334A7"/>
    <w:rsid w:val="00A3394F"/>
    <w:rsid w:val="00A343CD"/>
    <w:rsid w:val="00A36AFD"/>
    <w:rsid w:val="00A36E79"/>
    <w:rsid w:val="00A46DE6"/>
    <w:rsid w:val="00A52FE0"/>
    <w:rsid w:val="00A537B4"/>
    <w:rsid w:val="00A62F4F"/>
    <w:rsid w:val="00A63931"/>
    <w:rsid w:val="00A6489B"/>
    <w:rsid w:val="00A66C87"/>
    <w:rsid w:val="00A66F95"/>
    <w:rsid w:val="00A706AB"/>
    <w:rsid w:val="00A7701C"/>
    <w:rsid w:val="00A778EF"/>
    <w:rsid w:val="00A8272B"/>
    <w:rsid w:val="00A8690E"/>
    <w:rsid w:val="00A936E0"/>
    <w:rsid w:val="00A95687"/>
    <w:rsid w:val="00A9630F"/>
    <w:rsid w:val="00AA1E59"/>
    <w:rsid w:val="00AA4F1B"/>
    <w:rsid w:val="00AA6E39"/>
    <w:rsid w:val="00AB6FAC"/>
    <w:rsid w:val="00AC395B"/>
    <w:rsid w:val="00AC3D99"/>
    <w:rsid w:val="00AC70C4"/>
    <w:rsid w:val="00AD1577"/>
    <w:rsid w:val="00AD6D23"/>
    <w:rsid w:val="00AE2EA8"/>
    <w:rsid w:val="00AE3940"/>
    <w:rsid w:val="00AE49E2"/>
    <w:rsid w:val="00AE6FF5"/>
    <w:rsid w:val="00AF0EAB"/>
    <w:rsid w:val="00AF1202"/>
    <w:rsid w:val="00AF304B"/>
    <w:rsid w:val="00AF6379"/>
    <w:rsid w:val="00B0278E"/>
    <w:rsid w:val="00B076D4"/>
    <w:rsid w:val="00B10084"/>
    <w:rsid w:val="00B13CFE"/>
    <w:rsid w:val="00B13E48"/>
    <w:rsid w:val="00B164AF"/>
    <w:rsid w:val="00B16CEC"/>
    <w:rsid w:val="00B22753"/>
    <w:rsid w:val="00B231EA"/>
    <w:rsid w:val="00B2692E"/>
    <w:rsid w:val="00B307C9"/>
    <w:rsid w:val="00B35A47"/>
    <w:rsid w:val="00B405EC"/>
    <w:rsid w:val="00B40CFF"/>
    <w:rsid w:val="00B428ED"/>
    <w:rsid w:val="00B43901"/>
    <w:rsid w:val="00B44D30"/>
    <w:rsid w:val="00B45257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7A74"/>
    <w:rsid w:val="00B8064C"/>
    <w:rsid w:val="00B8149F"/>
    <w:rsid w:val="00B82383"/>
    <w:rsid w:val="00B82AD9"/>
    <w:rsid w:val="00B854D9"/>
    <w:rsid w:val="00B90B6F"/>
    <w:rsid w:val="00B92BB9"/>
    <w:rsid w:val="00B94E0A"/>
    <w:rsid w:val="00B96C09"/>
    <w:rsid w:val="00BA2ED2"/>
    <w:rsid w:val="00BA7465"/>
    <w:rsid w:val="00BB0709"/>
    <w:rsid w:val="00BB2DF4"/>
    <w:rsid w:val="00BC156F"/>
    <w:rsid w:val="00BC570D"/>
    <w:rsid w:val="00BC623C"/>
    <w:rsid w:val="00BC7D8E"/>
    <w:rsid w:val="00BD3409"/>
    <w:rsid w:val="00BE083C"/>
    <w:rsid w:val="00BE504D"/>
    <w:rsid w:val="00BF28B5"/>
    <w:rsid w:val="00BF56BD"/>
    <w:rsid w:val="00BF7A8D"/>
    <w:rsid w:val="00BF7F38"/>
    <w:rsid w:val="00C06352"/>
    <w:rsid w:val="00C063E9"/>
    <w:rsid w:val="00C0770A"/>
    <w:rsid w:val="00C16209"/>
    <w:rsid w:val="00C171F5"/>
    <w:rsid w:val="00C22CE0"/>
    <w:rsid w:val="00C22F54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569E6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8AC"/>
    <w:rsid w:val="00C95933"/>
    <w:rsid w:val="00C95CAC"/>
    <w:rsid w:val="00C95D94"/>
    <w:rsid w:val="00C97A7E"/>
    <w:rsid w:val="00CA091E"/>
    <w:rsid w:val="00CB07F0"/>
    <w:rsid w:val="00CB15D7"/>
    <w:rsid w:val="00CB22C6"/>
    <w:rsid w:val="00CB680D"/>
    <w:rsid w:val="00CB68DF"/>
    <w:rsid w:val="00CC5CCE"/>
    <w:rsid w:val="00CC710B"/>
    <w:rsid w:val="00CD0E27"/>
    <w:rsid w:val="00CD5071"/>
    <w:rsid w:val="00CD56E1"/>
    <w:rsid w:val="00CE010F"/>
    <w:rsid w:val="00CE179E"/>
    <w:rsid w:val="00CE58C1"/>
    <w:rsid w:val="00CE59FB"/>
    <w:rsid w:val="00CE6783"/>
    <w:rsid w:val="00CF0F8F"/>
    <w:rsid w:val="00CF4504"/>
    <w:rsid w:val="00D005CD"/>
    <w:rsid w:val="00D011DB"/>
    <w:rsid w:val="00D03861"/>
    <w:rsid w:val="00D0570D"/>
    <w:rsid w:val="00D0748E"/>
    <w:rsid w:val="00D07C8B"/>
    <w:rsid w:val="00D07EA7"/>
    <w:rsid w:val="00D1272A"/>
    <w:rsid w:val="00D13749"/>
    <w:rsid w:val="00D15F7D"/>
    <w:rsid w:val="00D20203"/>
    <w:rsid w:val="00D20FAE"/>
    <w:rsid w:val="00D238FD"/>
    <w:rsid w:val="00D31FE8"/>
    <w:rsid w:val="00D33B72"/>
    <w:rsid w:val="00D363B4"/>
    <w:rsid w:val="00D37015"/>
    <w:rsid w:val="00D454D0"/>
    <w:rsid w:val="00D461ED"/>
    <w:rsid w:val="00D55989"/>
    <w:rsid w:val="00D614C3"/>
    <w:rsid w:val="00D62B81"/>
    <w:rsid w:val="00D66103"/>
    <w:rsid w:val="00D71EF8"/>
    <w:rsid w:val="00D73812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12B2"/>
    <w:rsid w:val="00DC5A78"/>
    <w:rsid w:val="00DC6768"/>
    <w:rsid w:val="00DD1892"/>
    <w:rsid w:val="00DD2814"/>
    <w:rsid w:val="00DE010D"/>
    <w:rsid w:val="00DE2F9F"/>
    <w:rsid w:val="00DE35CE"/>
    <w:rsid w:val="00DE572D"/>
    <w:rsid w:val="00DE6787"/>
    <w:rsid w:val="00DF33E4"/>
    <w:rsid w:val="00DF720B"/>
    <w:rsid w:val="00DF79DC"/>
    <w:rsid w:val="00E06BE0"/>
    <w:rsid w:val="00E13975"/>
    <w:rsid w:val="00E209A0"/>
    <w:rsid w:val="00E20D06"/>
    <w:rsid w:val="00E304B0"/>
    <w:rsid w:val="00E306FA"/>
    <w:rsid w:val="00E34A5B"/>
    <w:rsid w:val="00E34E4C"/>
    <w:rsid w:val="00E36816"/>
    <w:rsid w:val="00E37631"/>
    <w:rsid w:val="00E3790B"/>
    <w:rsid w:val="00E50A0A"/>
    <w:rsid w:val="00E525D3"/>
    <w:rsid w:val="00E549F4"/>
    <w:rsid w:val="00E557B9"/>
    <w:rsid w:val="00E61884"/>
    <w:rsid w:val="00E63961"/>
    <w:rsid w:val="00E74441"/>
    <w:rsid w:val="00E74FF5"/>
    <w:rsid w:val="00E808A0"/>
    <w:rsid w:val="00E80C2D"/>
    <w:rsid w:val="00E80E68"/>
    <w:rsid w:val="00E818C2"/>
    <w:rsid w:val="00E82E21"/>
    <w:rsid w:val="00E92103"/>
    <w:rsid w:val="00E936C2"/>
    <w:rsid w:val="00E93727"/>
    <w:rsid w:val="00E94F86"/>
    <w:rsid w:val="00E960B7"/>
    <w:rsid w:val="00E97AA6"/>
    <w:rsid w:val="00EA44C0"/>
    <w:rsid w:val="00EA5EA6"/>
    <w:rsid w:val="00EA6988"/>
    <w:rsid w:val="00EB1019"/>
    <w:rsid w:val="00EB1578"/>
    <w:rsid w:val="00EB3919"/>
    <w:rsid w:val="00EB5295"/>
    <w:rsid w:val="00ED3351"/>
    <w:rsid w:val="00ED557E"/>
    <w:rsid w:val="00ED66B2"/>
    <w:rsid w:val="00ED7244"/>
    <w:rsid w:val="00EE28DF"/>
    <w:rsid w:val="00EE5E58"/>
    <w:rsid w:val="00EE7EED"/>
    <w:rsid w:val="00EF707F"/>
    <w:rsid w:val="00EF715D"/>
    <w:rsid w:val="00F07278"/>
    <w:rsid w:val="00F126E7"/>
    <w:rsid w:val="00F1501E"/>
    <w:rsid w:val="00F15F04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6840"/>
    <w:rsid w:val="00F86940"/>
    <w:rsid w:val="00F8728F"/>
    <w:rsid w:val="00F9029A"/>
    <w:rsid w:val="00F92A6B"/>
    <w:rsid w:val="00F951C6"/>
    <w:rsid w:val="00FA44C1"/>
    <w:rsid w:val="00FA7C46"/>
    <w:rsid w:val="00FB00BF"/>
    <w:rsid w:val="00FB053C"/>
    <w:rsid w:val="00FB34B6"/>
    <w:rsid w:val="00FC130F"/>
    <w:rsid w:val="00FD141E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1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4C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614C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614C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99"/>
    <w:qFormat/>
    <w:rsid w:val="00D62B81"/>
    <w:rPr>
      <w:lang w:eastAsia="en-US"/>
    </w:rPr>
  </w:style>
  <w:style w:type="table" w:styleId="a4">
    <w:name w:val="Table Grid"/>
    <w:basedOn w:val="a1"/>
    <w:uiPriority w:val="99"/>
    <w:rsid w:val="00D62B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C26595"/>
    <w:rPr>
      <w:rFonts w:ascii="TimesNewRomanPSMT" w:hAnsi="TimesNewRomanPSMT" w:cs="Times New Roman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B6FAC"/>
    <w:rPr>
      <w:rFonts w:cs="Times New Roman"/>
    </w:rPr>
  </w:style>
  <w:style w:type="paragraph" w:styleId="aa">
    <w:name w:val="footer"/>
    <w:basedOn w:val="a"/>
    <w:link w:val="ab"/>
    <w:uiPriority w:val="99"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B6FAC"/>
    <w:rPr>
      <w:rFonts w:cs="Times New Roman"/>
    </w:rPr>
  </w:style>
  <w:style w:type="character" w:styleId="ac">
    <w:name w:val="Hyperlink"/>
    <w:basedOn w:val="a0"/>
    <w:uiPriority w:val="99"/>
    <w:rsid w:val="00BF56BD"/>
    <w:rPr>
      <w:rFonts w:cs="Times New Roman"/>
      <w:color w:val="0563C1"/>
      <w:u w:val="single"/>
    </w:rPr>
  </w:style>
  <w:style w:type="paragraph" w:styleId="ad">
    <w:name w:val="Subtitle"/>
    <w:basedOn w:val="a"/>
    <w:link w:val="ae"/>
    <w:uiPriority w:val="99"/>
    <w:qFormat/>
    <w:locked/>
    <w:rsid w:val="00377777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SubtitleChar">
    <w:name w:val="Subtitle Char"/>
    <w:basedOn w:val="a0"/>
    <w:uiPriority w:val="99"/>
    <w:locked/>
    <w:rsid w:val="00E93727"/>
    <w:rPr>
      <w:rFonts w:ascii="Cambria" w:hAnsi="Cambria" w:cs="Times New Roman"/>
      <w:sz w:val="24"/>
      <w:szCs w:val="24"/>
      <w:lang w:eastAsia="en-US"/>
    </w:rPr>
  </w:style>
  <w:style w:type="character" w:customStyle="1" w:styleId="ae">
    <w:name w:val="Подзаголовок Знак"/>
    <w:link w:val="ad"/>
    <w:uiPriority w:val="99"/>
    <w:locked/>
    <w:rsid w:val="00377777"/>
    <w:rPr>
      <w:b/>
      <w:sz w:val="28"/>
      <w:lang w:val="ru-RU" w:eastAsia="ru-RU"/>
    </w:rPr>
  </w:style>
  <w:style w:type="paragraph" w:styleId="2">
    <w:name w:val="Body Text 2"/>
    <w:basedOn w:val="a"/>
    <w:link w:val="20"/>
    <w:uiPriority w:val="99"/>
    <w:rsid w:val="00377777"/>
    <w:pPr>
      <w:spacing w:after="120" w:line="480" w:lineRule="auto"/>
    </w:pPr>
    <w:rPr>
      <w:sz w:val="24"/>
      <w:szCs w:val="20"/>
      <w:lang w:eastAsia="ru-RU"/>
    </w:rPr>
  </w:style>
  <w:style w:type="character" w:customStyle="1" w:styleId="BodyText2Char">
    <w:name w:val="Body Text 2 Char"/>
    <w:basedOn w:val="a0"/>
    <w:uiPriority w:val="99"/>
    <w:semiHidden/>
    <w:locked/>
    <w:rsid w:val="00E93727"/>
    <w:rPr>
      <w:rFonts w:cs="Times New Roman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377777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22308/7c4d9b914ce7cc9d3c847bba5f7bf1de3403394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22892/17fd8feb77d84e16f2f3e71cd7471757c8d9e50a/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13685C9E4C187EC3D3838B3328D6FC1624122F0D47E9F970DFE7C954D24FDEC6DB8F06786EAEBA3113C03FEET2mDK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AFF1-9F79-467C-9C57-357F8A7E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Admin</cp:lastModifiedBy>
  <cp:revision>9</cp:revision>
  <cp:lastPrinted>2021-08-23T14:49:00Z</cp:lastPrinted>
  <dcterms:created xsi:type="dcterms:W3CDTF">2021-09-30T11:35:00Z</dcterms:created>
  <dcterms:modified xsi:type="dcterms:W3CDTF">2024-04-01T13:45:00Z</dcterms:modified>
</cp:coreProperties>
</file>